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C40ED" w14:textId="77777777" w:rsidR="00456619" w:rsidRDefault="00456619" w:rsidP="00456619">
      <w:pPr>
        <w:ind w:left="3969" w:right="51"/>
        <w:jc w:val="both"/>
        <w:rPr>
          <w:rFonts w:ascii="Arial" w:eastAsia="Arial" w:hAnsi="Arial" w:cs="Arial"/>
        </w:rPr>
      </w:pPr>
      <w:r>
        <w:rPr>
          <w:rFonts w:ascii="Arial" w:eastAsia="Arial" w:hAnsi="Arial" w:cs="Arial"/>
          <w:b/>
        </w:rPr>
        <w:t xml:space="preserve">COMISIÓN PERMANENTE DE PUNTOS CONSTITUCIONALES Y GOBERNACIÓN. </w:t>
      </w:r>
      <w:r>
        <w:rPr>
          <w:rFonts w:ascii="Arial" w:eastAsia="Arial" w:hAnsi="Arial" w:cs="Arial"/>
        </w:rPr>
        <w:t xml:space="preserve">DIPUTADOS: KARLA REYNA FRANCO BLANCO, MIGUEL ESTEBAN RODRÍGUEZ BAQUEIRO,  MARTÍN ENRIQUE CASTILLO RUZ, LUIS ENRIQUE BORJAS ROMERO ROSA ADRIANA DÍAZ LIZAMA, MIGUEL EDMUNDO CANDILA NOH, FELIPE CERVERA HERNÁNDEZ, SILVIA AMÉRICA LÓPEZ ESCOFFIÉ Y MARIO ALEJANDRO CUEVAS MENA.- </w:t>
      </w:r>
    </w:p>
    <w:p w14:paraId="4F95387D" w14:textId="77777777" w:rsidR="008A7951" w:rsidRDefault="008A7951">
      <w:pPr>
        <w:spacing w:line="360" w:lineRule="auto"/>
        <w:ind w:right="62"/>
        <w:rPr>
          <w:rFonts w:ascii="Arial" w:eastAsia="Arial" w:hAnsi="Arial" w:cs="Arial"/>
          <w:b/>
        </w:rPr>
      </w:pPr>
    </w:p>
    <w:p w14:paraId="2AA4F425" w14:textId="77777777" w:rsidR="008A7951" w:rsidRDefault="00BD2FF2">
      <w:pPr>
        <w:spacing w:line="360" w:lineRule="auto"/>
        <w:ind w:right="62"/>
        <w:jc w:val="both"/>
        <w:rPr>
          <w:rFonts w:ascii="Arial" w:eastAsia="Arial" w:hAnsi="Arial" w:cs="Arial"/>
          <w:b/>
        </w:rPr>
      </w:pPr>
      <w:r>
        <w:rPr>
          <w:rFonts w:ascii="Arial" w:eastAsia="Arial" w:hAnsi="Arial" w:cs="Arial"/>
          <w:b/>
        </w:rPr>
        <w:t>H</w:t>
      </w:r>
      <w:r w:rsidR="002965C8">
        <w:rPr>
          <w:rFonts w:ascii="Arial" w:eastAsia="Arial" w:hAnsi="Arial" w:cs="Arial"/>
          <w:b/>
        </w:rPr>
        <w:t>ONORABLE</w:t>
      </w:r>
      <w:r>
        <w:rPr>
          <w:rFonts w:ascii="Arial" w:eastAsia="Arial" w:hAnsi="Arial" w:cs="Arial"/>
          <w:b/>
        </w:rPr>
        <w:t xml:space="preserve"> CONGRESO DEL ESTADO:</w:t>
      </w:r>
    </w:p>
    <w:p w14:paraId="1536F607" w14:textId="77777777" w:rsidR="008A7951" w:rsidRDefault="008A7951">
      <w:pPr>
        <w:spacing w:line="360" w:lineRule="auto"/>
        <w:ind w:right="62"/>
        <w:jc w:val="both"/>
        <w:rPr>
          <w:rFonts w:ascii="Arial" w:eastAsia="Arial" w:hAnsi="Arial" w:cs="Arial"/>
          <w:b/>
        </w:rPr>
      </w:pPr>
    </w:p>
    <w:p w14:paraId="19C40211" w14:textId="114D0D0B" w:rsidR="00456619" w:rsidRDefault="00456619" w:rsidP="00456619">
      <w:pPr>
        <w:spacing w:line="360" w:lineRule="auto"/>
        <w:ind w:firstLine="708"/>
        <w:jc w:val="both"/>
        <w:rPr>
          <w:rFonts w:ascii="Arial" w:eastAsia="Arial" w:hAnsi="Arial" w:cs="Arial"/>
          <w:b/>
          <w:color w:val="7030A0"/>
        </w:rPr>
      </w:pPr>
      <w:r w:rsidRPr="006E22F8">
        <w:rPr>
          <w:rFonts w:ascii="Arial" w:eastAsia="Arial" w:hAnsi="Arial" w:cs="Arial"/>
        </w:rPr>
        <w:t xml:space="preserve">En sesión plenaria celebrada en fecha 23 de septiembre del año 2020 fue turnada para su estudio, análisis y dictamen a esta Comisión Permanente de Puntos Constitucionales y Gobernación la iniciativa con proyecto de decreto por el que se reforma la Constitución Política del Estado de Yucatán, la Ley de </w:t>
      </w:r>
      <w:r w:rsidRPr="002965C8">
        <w:rPr>
          <w:rFonts w:ascii="Arial" w:eastAsia="Arial" w:hAnsi="Arial" w:cs="Arial"/>
        </w:rPr>
        <w:t>Participación Ciudadana que Regula el Plebiscito, Referéndum y la Iniciativa popular en el Estado De Yucatán y la Ley de Gobierno de los Municipios del Estado de Yucatán, en materia de cabildo abierto</w:t>
      </w:r>
      <w:r>
        <w:rPr>
          <w:rFonts w:ascii="Arial" w:eastAsia="Arial" w:hAnsi="Arial" w:cs="Arial"/>
        </w:rPr>
        <w:t xml:space="preserve">, suscrita por las </w:t>
      </w:r>
      <w:r w:rsidRPr="002965C8">
        <w:rPr>
          <w:rFonts w:ascii="Arial" w:eastAsia="Arial" w:hAnsi="Arial" w:cs="Arial"/>
        </w:rPr>
        <w:t xml:space="preserve">diputadas Silvia América López Escoffié y María </w:t>
      </w:r>
      <w:r>
        <w:rPr>
          <w:rFonts w:ascii="Arial" w:eastAsia="Arial" w:hAnsi="Arial" w:cs="Arial"/>
        </w:rPr>
        <w:t>d</w:t>
      </w:r>
      <w:r w:rsidRPr="002965C8">
        <w:rPr>
          <w:rFonts w:ascii="Arial" w:eastAsia="Arial" w:hAnsi="Arial" w:cs="Arial"/>
        </w:rPr>
        <w:t xml:space="preserve">e </w:t>
      </w:r>
      <w:r w:rsidR="006E22F8">
        <w:rPr>
          <w:rFonts w:ascii="Arial" w:eastAsia="Arial" w:hAnsi="Arial" w:cs="Arial"/>
        </w:rPr>
        <w:t>l</w:t>
      </w:r>
      <w:r>
        <w:rPr>
          <w:rFonts w:ascii="Arial" w:eastAsia="Arial" w:hAnsi="Arial" w:cs="Arial"/>
        </w:rPr>
        <w:t>os Milagros Romero Bastarrachea, de ese entonces, integrantes de Partido Movimiento Ciudadano</w:t>
      </w:r>
      <w:r w:rsidRPr="00F341D4">
        <w:rPr>
          <w:rFonts w:ascii="Arial" w:eastAsia="Arial" w:hAnsi="Arial" w:cs="Arial"/>
          <w:color w:val="7030A0"/>
        </w:rPr>
        <w:t>.</w:t>
      </w:r>
      <w:r w:rsidRPr="00F341D4">
        <w:rPr>
          <w:rFonts w:ascii="Arial" w:eastAsia="Arial" w:hAnsi="Arial" w:cs="Arial"/>
          <w:b/>
          <w:color w:val="7030A0"/>
        </w:rPr>
        <w:t xml:space="preserve"> </w:t>
      </w:r>
    </w:p>
    <w:p w14:paraId="0F900BA3" w14:textId="77777777" w:rsidR="00456619" w:rsidRPr="00F341D4" w:rsidRDefault="00456619" w:rsidP="00456619">
      <w:pPr>
        <w:spacing w:line="360" w:lineRule="auto"/>
        <w:ind w:firstLine="708"/>
        <w:jc w:val="both"/>
        <w:rPr>
          <w:rFonts w:ascii="Arial" w:hAnsi="Arial" w:cs="Arial"/>
          <w:color w:val="7030A0"/>
        </w:rPr>
      </w:pPr>
    </w:p>
    <w:p w14:paraId="763C25E4" w14:textId="77777777" w:rsidR="008A7951" w:rsidRDefault="00BD2FF2">
      <w:pPr>
        <w:spacing w:line="360" w:lineRule="auto"/>
        <w:ind w:right="62" w:firstLine="708"/>
        <w:jc w:val="both"/>
        <w:rPr>
          <w:rFonts w:ascii="Arial" w:eastAsia="Arial" w:hAnsi="Arial" w:cs="Arial"/>
        </w:rPr>
      </w:pPr>
      <w:r>
        <w:rPr>
          <w:rFonts w:ascii="Arial" w:eastAsia="Arial" w:hAnsi="Arial" w:cs="Arial"/>
        </w:rPr>
        <w:t xml:space="preserve">Las diputadas y diputados integrantes de esta comisión permanente, en los trabajos de estudio y análisis de las iniciativas antes mencionadas, tomamos </w:t>
      </w:r>
      <w:r w:rsidR="00F673A9">
        <w:rPr>
          <w:rFonts w:ascii="Arial" w:eastAsia="Arial" w:hAnsi="Arial" w:cs="Arial"/>
        </w:rPr>
        <w:t>en consideración los siguientes:</w:t>
      </w:r>
    </w:p>
    <w:p w14:paraId="7C86A4A5" w14:textId="77777777" w:rsidR="00F673A9" w:rsidRDefault="00F673A9">
      <w:pPr>
        <w:spacing w:line="360" w:lineRule="auto"/>
        <w:ind w:right="62" w:firstLine="708"/>
        <w:jc w:val="both"/>
        <w:rPr>
          <w:rFonts w:ascii="Arial" w:eastAsia="Arial" w:hAnsi="Arial" w:cs="Arial"/>
          <w:b/>
        </w:rPr>
      </w:pPr>
    </w:p>
    <w:p w14:paraId="4E59C9D4" w14:textId="77777777" w:rsidR="00456619" w:rsidRDefault="00456619">
      <w:pPr>
        <w:spacing w:line="360" w:lineRule="auto"/>
        <w:ind w:right="62" w:firstLine="708"/>
        <w:jc w:val="both"/>
        <w:rPr>
          <w:rFonts w:ascii="Arial" w:eastAsia="Arial" w:hAnsi="Arial" w:cs="Arial"/>
          <w:b/>
        </w:rPr>
      </w:pPr>
    </w:p>
    <w:p w14:paraId="7A4FA4F3" w14:textId="77777777" w:rsidR="004C7F35" w:rsidRDefault="004C7F35">
      <w:pPr>
        <w:spacing w:line="360" w:lineRule="auto"/>
        <w:ind w:right="62" w:firstLine="708"/>
        <w:jc w:val="both"/>
        <w:rPr>
          <w:rFonts w:ascii="Arial" w:eastAsia="Arial" w:hAnsi="Arial" w:cs="Arial"/>
          <w:b/>
        </w:rPr>
      </w:pPr>
    </w:p>
    <w:p w14:paraId="65A0A0C8" w14:textId="77777777" w:rsidR="00456619" w:rsidRDefault="00456619">
      <w:pPr>
        <w:spacing w:line="360" w:lineRule="auto"/>
        <w:ind w:right="62" w:firstLine="708"/>
        <w:jc w:val="both"/>
        <w:rPr>
          <w:rFonts w:ascii="Arial" w:eastAsia="Arial" w:hAnsi="Arial" w:cs="Arial"/>
          <w:b/>
        </w:rPr>
      </w:pPr>
    </w:p>
    <w:p w14:paraId="546741DB" w14:textId="77777777" w:rsidR="00F673A9" w:rsidRDefault="00F673A9">
      <w:pPr>
        <w:spacing w:line="360" w:lineRule="auto"/>
        <w:ind w:right="62" w:firstLine="708"/>
        <w:jc w:val="both"/>
        <w:rPr>
          <w:rFonts w:ascii="Arial" w:eastAsia="Arial" w:hAnsi="Arial" w:cs="Arial"/>
          <w:b/>
        </w:rPr>
      </w:pPr>
    </w:p>
    <w:p w14:paraId="18564866" w14:textId="77777777" w:rsidR="008A7951" w:rsidRDefault="00BD2FF2">
      <w:pPr>
        <w:spacing w:line="360" w:lineRule="auto"/>
        <w:ind w:right="62" w:firstLine="708"/>
        <w:jc w:val="center"/>
        <w:rPr>
          <w:rFonts w:ascii="Arial" w:eastAsia="Arial" w:hAnsi="Arial" w:cs="Arial"/>
          <w:b/>
        </w:rPr>
      </w:pPr>
      <w:r>
        <w:rPr>
          <w:rFonts w:ascii="Arial" w:eastAsia="Arial" w:hAnsi="Arial" w:cs="Arial"/>
          <w:b/>
        </w:rPr>
        <w:lastRenderedPageBreak/>
        <w:t>A N T E C E D E N T E S:</w:t>
      </w:r>
    </w:p>
    <w:p w14:paraId="412442BA" w14:textId="77777777" w:rsidR="008A7951" w:rsidRDefault="008A7951">
      <w:pPr>
        <w:spacing w:line="360" w:lineRule="auto"/>
        <w:ind w:right="62" w:firstLine="708"/>
        <w:jc w:val="both"/>
        <w:rPr>
          <w:rFonts w:ascii="Arial" w:eastAsia="Arial" w:hAnsi="Arial" w:cs="Arial"/>
          <w:b/>
        </w:rPr>
      </w:pPr>
    </w:p>
    <w:p w14:paraId="3A934BF2" w14:textId="3FD55376" w:rsidR="00BB6DC1" w:rsidRPr="00BB6DC1" w:rsidRDefault="00456619" w:rsidP="00BB6DC1">
      <w:pPr>
        <w:spacing w:line="360" w:lineRule="auto"/>
        <w:ind w:right="62" w:firstLine="708"/>
        <w:jc w:val="both"/>
        <w:rPr>
          <w:rFonts w:ascii="Arial" w:eastAsia="Arial" w:hAnsi="Arial" w:cs="Arial"/>
          <w:lang w:val="es-ES"/>
        </w:rPr>
      </w:pPr>
      <w:r>
        <w:rPr>
          <w:rFonts w:ascii="Arial" w:eastAsia="Arial" w:hAnsi="Arial" w:cs="Arial"/>
          <w:b/>
        </w:rPr>
        <w:t>PRIMERO</w:t>
      </w:r>
      <w:r w:rsidR="00BD2FF2">
        <w:rPr>
          <w:rFonts w:ascii="Arial" w:eastAsia="Arial" w:hAnsi="Arial" w:cs="Arial"/>
          <w:b/>
        </w:rPr>
        <w:t>.</w:t>
      </w:r>
      <w:r w:rsidR="00BB6DC1" w:rsidRPr="00BB6DC1">
        <w:rPr>
          <w:rFonts w:ascii="Arial" w:eastAsia="Arial" w:hAnsi="Arial" w:cs="Arial"/>
          <w:lang w:val="es-ES"/>
        </w:rPr>
        <w:t xml:space="preserve"> En fecha 14 de enero de 1918, se publicó en el Diario Oficial del Gobierno del Estado de Yucatán, el Decreto número 67 mediante el cual se promulgo la Constitución Política del Estado de Yucatán. Documento rector de la vida democrática y política del pueblo yucateco, que una vez más, a fin de adaptar su contenido al avance social, es necesario reformar a fin de consignar en su texto mayor certeza y certidumbre a las instituciones públicas en el Estado de Yucatán. </w:t>
      </w:r>
    </w:p>
    <w:p w14:paraId="52A5DD04" w14:textId="77777777" w:rsidR="00BB6DC1" w:rsidRDefault="00BB6DC1" w:rsidP="00456619">
      <w:pPr>
        <w:spacing w:line="360" w:lineRule="auto"/>
        <w:ind w:right="62" w:firstLine="708"/>
        <w:jc w:val="both"/>
        <w:rPr>
          <w:rFonts w:ascii="Arial" w:eastAsia="Arial" w:hAnsi="Arial" w:cs="Arial"/>
          <w:b/>
        </w:rPr>
      </w:pPr>
    </w:p>
    <w:p w14:paraId="5D2331A3" w14:textId="70913D60" w:rsidR="008A7951" w:rsidRPr="00456619" w:rsidRDefault="00BD2FF2" w:rsidP="00456619">
      <w:pPr>
        <w:spacing w:line="360" w:lineRule="auto"/>
        <w:ind w:right="62" w:firstLine="708"/>
        <w:jc w:val="both"/>
        <w:rPr>
          <w:rFonts w:ascii="Arial" w:hAnsi="Arial" w:cs="Arial"/>
          <w:i/>
          <w:sz w:val="22"/>
          <w:szCs w:val="26"/>
        </w:rPr>
      </w:pPr>
      <w:r>
        <w:rPr>
          <w:rFonts w:ascii="Arial" w:eastAsia="Arial" w:hAnsi="Arial" w:cs="Arial"/>
          <w:b/>
        </w:rPr>
        <w:t xml:space="preserve"> </w:t>
      </w:r>
      <w:r w:rsidR="00BB6DC1">
        <w:rPr>
          <w:rFonts w:ascii="Arial" w:eastAsia="Arial" w:hAnsi="Arial" w:cs="Arial"/>
          <w:b/>
        </w:rPr>
        <w:t xml:space="preserve">SEGUNDO. </w:t>
      </w:r>
      <w:r>
        <w:rPr>
          <w:rFonts w:ascii="Arial" w:eastAsia="Arial" w:hAnsi="Arial" w:cs="Arial"/>
        </w:rPr>
        <w:t xml:space="preserve">Con fecha </w:t>
      </w:r>
      <w:r w:rsidR="00F673A9" w:rsidRPr="00472F19">
        <w:rPr>
          <w:rFonts w:ascii="Arial" w:hAnsi="Arial" w:cs="Arial"/>
        </w:rPr>
        <w:t>18 de septiembre 2020</w:t>
      </w:r>
      <w:r>
        <w:rPr>
          <w:rFonts w:ascii="Arial" w:eastAsia="Arial" w:hAnsi="Arial" w:cs="Arial"/>
        </w:rPr>
        <w:t xml:space="preserve">, fue presentada ante esta Soberanía estatal la </w:t>
      </w:r>
      <w:r w:rsidR="00F673A9" w:rsidRPr="002965C8">
        <w:rPr>
          <w:rFonts w:ascii="Arial" w:eastAsia="Arial" w:hAnsi="Arial" w:cs="Arial"/>
        </w:rPr>
        <w:t xml:space="preserve">iniciativa con proyecto de decreto </w:t>
      </w:r>
      <w:r w:rsidR="00F673A9">
        <w:rPr>
          <w:rFonts w:ascii="Arial" w:eastAsia="Arial" w:hAnsi="Arial" w:cs="Arial"/>
        </w:rPr>
        <w:t>por la que se</w:t>
      </w:r>
      <w:r w:rsidR="00F673A9" w:rsidRPr="002965C8">
        <w:rPr>
          <w:rFonts w:ascii="Arial" w:eastAsia="Arial" w:hAnsi="Arial" w:cs="Arial"/>
        </w:rPr>
        <w:t xml:space="preserve"> propone reformar la Constitución Política del Estado de Yucatán, la Ley de Participación Ciudadana que Regula el Plebiscito, Referéndum y la Iniciativa popular en el Estado </w:t>
      </w:r>
      <w:r w:rsidR="006B5174">
        <w:rPr>
          <w:rFonts w:ascii="Arial" w:eastAsia="Arial" w:hAnsi="Arial" w:cs="Arial"/>
        </w:rPr>
        <w:t>d</w:t>
      </w:r>
      <w:r w:rsidR="00F673A9" w:rsidRPr="002965C8">
        <w:rPr>
          <w:rFonts w:ascii="Arial" w:eastAsia="Arial" w:hAnsi="Arial" w:cs="Arial"/>
        </w:rPr>
        <w:t xml:space="preserve">e Yucatán y la Ley de Gobierno de los Municipios del Estado de Yucatán, </w:t>
      </w:r>
      <w:r w:rsidR="00F673A9" w:rsidRPr="0074503E">
        <w:rPr>
          <w:rFonts w:ascii="Arial" w:eastAsia="Arial" w:hAnsi="Arial" w:cs="Arial"/>
          <w:b/>
        </w:rPr>
        <w:t>en materia de cabildo abierto</w:t>
      </w:r>
      <w:r w:rsidR="00F673A9">
        <w:rPr>
          <w:rFonts w:ascii="Arial" w:eastAsia="Arial" w:hAnsi="Arial" w:cs="Arial"/>
        </w:rPr>
        <w:t xml:space="preserve">, suscrita por las </w:t>
      </w:r>
      <w:r w:rsidR="00F673A9" w:rsidRPr="002965C8">
        <w:rPr>
          <w:rFonts w:ascii="Arial" w:eastAsia="Arial" w:hAnsi="Arial" w:cs="Arial"/>
        </w:rPr>
        <w:t xml:space="preserve">diputadas Silvia América López Escoffié y María </w:t>
      </w:r>
      <w:r w:rsidR="006B5174">
        <w:rPr>
          <w:rFonts w:ascii="Arial" w:eastAsia="Arial" w:hAnsi="Arial" w:cs="Arial"/>
        </w:rPr>
        <w:t>d</w:t>
      </w:r>
      <w:r w:rsidR="00F673A9" w:rsidRPr="002965C8">
        <w:rPr>
          <w:rFonts w:ascii="Arial" w:eastAsia="Arial" w:hAnsi="Arial" w:cs="Arial"/>
        </w:rPr>
        <w:t>e L</w:t>
      </w:r>
      <w:r w:rsidR="00F673A9">
        <w:rPr>
          <w:rFonts w:ascii="Arial" w:eastAsia="Arial" w:hAnsi="Arial" w:cs="Arial"/>
        </w:rPr>
        <w:t xml:space="preserve">os Milagros Romero Bastarrachea, en ese entonces, integrantes del Partido Movimiento Ciudadano. </w:t>
      </w:r>
    </w:p>
    <w:p w14:paraId="2A34163A" w14:textId="77777777" w:rsidR="008A7951" w:rsidRDefault="008A7951">
      <w:pPr>
        <w:spacing w:line="360" w:lineRule="auto"/>
        <w:ind w:right="62" w:firstLine="708"/>
        <w:jc w:val="both"/>
        <w:rPr>
          <w:rFonts w:ascii="Arial" w:eastAsia="Arial" w:hAnsi="Arial" w:cs="Arial"/>
          <w:b/>
        </w:rPr>
      </w:pPr>
    </w:p>
    <w:p w14:paraId="2B458B02" w14:textId="0FFDF125" w:rsidR="008A7951" w:rsidRDefault="00BD2FF2">
      <w:pPr>
        <w:spacing w:line="360" w:lineRule="auto"/>
        <w:ind w:right="62" w:firstLine="708"/>
        <w:jc w:val="both"/>
        <w:rPr>
          <w:rFonts w:ascii="Arial" w:eastAsia="Arial" w:hAnsi="Arial" w:cs="Arial"/>
          <w:b/>
        </w:rPr>
      </w:pPr>
      <w:r>
        <w:rPr>
          <w:rFonts w:ascii="Arial" w:eastAsia="Arial" w:hAnsi="Arial" w:cs="Arial"/>
        </w:rPr>
        <w:t>L</w:t>
      </w:r>
      <w:r w:rsidR="004F0FE2">
        <w:rPr>
          <w:rFonts w:ascii="Arial" w:eastAsia="Arial" w:hAnsi="Arial" w:cs="Arial"/>
        </w:rPr>
        <w:t>a</w:t>
      </w:r>
      <w:r>
        <w:rPr>
          <w:rFonts w:ascii="Arial" w:eastAsia="Arial" w:hAnsi="Arial" w:cs="Arial"/>
        </w:rPr>
        <w:t>s que suscribieron dicha iniciativa, en la parte conducente de su exposición de motivos, manifestaron lo siguiente:</w:t>
      </w:r>
    </w:p>
    <w:p w14:paraId="25F2A0B2" w14:textId="77777777" w:rsidR="00F673A9" w:rsidRPr="00F673A9" w:rsidRDefault="00F673A9" w:rsidP="009926DC">
      <w:pPr>
        <w:spacing w:before="100" w:beforeAutospacing="1" w:after="120"/>
        <w:ind w:right="51"/>
        <w:jc w:val="both"/>
        <w:rPr>
          <w:rFonts w:ascii="Arial" w:hAnsi="Arial" w:cs="Arial"/>
          <w:i/>
          <w:sz w:val="22"/>
          <w:szCs w:val="26"/>
        </w:rPr>
      </w:pPr>
      <w:r>
        <w:rPr>
          <w:rFonts w:ascii="Arial" w:hAnsi="Arial" w:cs="Arial"/>
          <w:i/>
          <w:sz w:val="22"/>
          <w:szCs w:val="26"/>
        </w:rPr>
        <w:t>“</w:t>
      </w:r>
      <w:r w:rsidRPr="00F673A9">
        <w:rPr>
          <w:rFonts w:ascii="Arial" w:hAnsi="Arial" w:cs="Arial"/>
          <w:i/>
          <w:sz w:val="22"/>
          <w:szCs w:val="26"/>
        </w:rPr>
        <w:t>Democracia significa el gobierno del pueblo para el pueblo, debiera constituir por tanto, además de una forma de gobierno, un estilo de vida para el constante mejoramiento de las condiciones de la población, en donde al ciudadano le interesa y participa en la forma de ejercer el poder soberano que ha encomendado a sus representantes con base a las leyes; sin embargo, la configuración política de la actualidad ha concentrado el poder en el gobernante que muchas veces abusa del mismo y lo ejerce arbitrariamente sin que el pueblo pueda hacer efectiva esa representación entregada en las urnas.</w:t>
      </w:r>
    </w:p>
    <w:p w14:paraId="680BA5C0" w14:textId="77777777" w:rsidR="00F673A9" w:rsidRPr="00F673A9" w:rsidRDefault="00F673A9" w:rsidP="009926DC">
      <w:pPr>
        <w:spacing w:before="100" w:beforeAutospacing="1" w:after="120"/>
        <w:ind w:right="51"/>
        <w:jc w:val="both"/>
        <w:rPr>
          <w:rFonts w:ascii="Arial" w:hAnsi="Arial" w:cs="Arial"/>
          <w:i/>
          <w:sz w:val="22"/>
          <w:szCs w:val="26"/>
        </w:rPr>
      </w:pPr>
      <w:r>
        <w:rPr>
          <w:rFonts w:ascii="Arial" w:hAnsi="Arial" w:cs="Arial"/>
          <w:i/>
          <w:sz w:val="22"/>
          <w:szCs w:val="26"/>
        </w:rPr>
        <w:t>…</w:t>
      </w:r>
    </w:p>
    <w:p w14:paraId="21E2B5D5" w14:textId="77777777" w:rsidR="00F673A9" w:rsidRPr="00F673A9" w:rsidRDefault="00F673A9" w:rsidP="009926DC">
      <w:pPr>
        <w:spacing w:before="100" w:beforeAutospacing="1" w:after="120"/>
        <w:ind w:right="51"/>
        <w:jc w:val="both"/>
        <w:rPr>
          <w:rFonts w:ascii="Arial" w:hAnsi="Arial" w:cs="Arial"/>
          <w:i/>
          <w:sz w:val="22"/>
          <w:szCs w:val="26"/>
        </w:rPr>
      </w:pPr>
      <w:r>
        <w:rPr>
          <w:rFonts w:ascii="Arial" w:hAnsi="Arial" w:cs="Arial"/>
          <w:i/>
          <w:sz w:val="22"/>
          <w:szCs w:val="26"/>
        </w:rPr>
        <w:t>…</w:t>
      </w:r>
    </w:p>
    <w:p w14:paraId="11666241" w14:textId="77777777" w:rsidR="00F673A9" w:rsidRPr="00F673A9" w:rsidRDefault="00F673A9" w:rsidP="009926DC">
      <w:pPr>
        <w:spacing w:before="100" w:beforeAutospacing="1" w:after="120"/>
        <w:ind w:right="51"/>
        <w:jc w:val="both"/>
        <w:rPr>
          <w:rFonts w:ascii="Arial" w:hAnsi="Arial" w:cs="Arial"/>
          <w:i/>
          <w:sz w:val="22"/>
          <w:szCs w:val="26"/>
        </w:rPr>
      </w:pPr>
      <w:r w:rsidRPr="00F673A9">
        <w:rPr>
          <w:rFonts w:ascii="Arial" w:hAnsi="Arial" w:cs="Arial"/>
          <w:i/>
          <w:sz w:val="22"/>
          <w:szCs w:val="26"/>
        </w:rPr>
        <w:t>En la actualidad, ante el reflejo de un modelo de gobierno que no ha sabido responder a los ciudadanos, que no ha logrado incluir sus voces en los asuntos importantes, que no ha conseguido de manera adecuada representar los intereses, necesidades y exigencias de la gente, tenemos la responsabilidad de construir espacios de participación ciudadana y de abrir las puertas de la toma de decisiones públicas.</w:t>
      </w:r>
    </w:p>
    <w:p w14:paraId="1FD42218" w14:textId="77777777" w:rsidR="00F673A9" w:rsidRPr="00F673A9" w:rsidRDefault="00F673A9" w:rsidP="009926DC">
      <w:pPr>
        <w:spacing w:before="100" w:beforeAutospacing="1" w:after="120"/>
        <w:ind w:right="51"/>
        <w:jc w:val="both"/>
        <w:rPr>
          <w:rFonts w:ascii="Arial" w:hAnsi="Arial" w:cs="Arial"/>
          <w:i/>
          <w:sz w:val="22"/>
          <w:szCs w:val="26"/>
        </w:rPr>
      </w:pPr>
      <w:r w:rsidRPr="00F673A9">
        <w:rPr>
          <w:rFonts w:ascii="Arial" w:hAnsi="Arial" w:cs="Arial"/>
          <w:i/>
          <w:sz w:val="22"/>
          <w:szCs w:val="26"/>
        </w:rPr>
        <w:t>Los instrumentos de participación ciudadana, deliberación e inclusión publica, resultan fundamentales para construir y consolidar un sistema democrático. La participación de los ciudadanos en la toma de decisiones de los gobiernos municipales constituye la esencia de la democracia.</w:t>
      </w:r>
    </w:p>
    <w:p w14:paraId="282CBB53" w14:textId="77777777" w:rsidR="00F673A9" w:rsidRPr="00F673A9" w:rsidRDefault="00F673A9" w:rsidP="009926DC">
      <w:pPr>
        <w:spacing w:before="100" w:beforeAutospacing="1" w:after="120"/>
        <w:ind w:right="51"/>
        <w:jc w:val="both"/>
        <w:rPr>
          <w:rFonts w:ascii="Arial" w:hAnsi="Arial" w:cs="Arial"/>
          <w:i/>
          <w:sz w:val="22"/>
          <w:szCs w:val="26"/>
        </w:rPr>
      </w:pPr>
      <w:r w:rsidRPr="00F673A9">
        <w:rPr>
          <w:rFonts w:ascii="Arial" w:hAnsi="Arial" w:cs="Arial"/>
          <w:i/>
          <w:sz w:val="22"/>
          <w:szCs w:val="26"/>
        </w:rPr>
        <w:t xml:space="preserve">La construcción de un esquema de participación requiere, forzosamente, de una transformación institucional y normativa, que reconfigure los mecanismos procedimentales y reconozca diversas formas de organización, asociación y participación de los ciudadanos en la vida pública.  </w:t>
      </w:r>
    </w:p>
    <w:p w14:paraId="571B395D" w14:textId="77777777" w:rsidR="00F673A9" w:rsidRPr="00F673A9" w:rsidRDefault="00F673A9" w:rsidP="009926DC">
      <w:pPr>
        <w:spacing w:before="100" w:beforeAutospacing="1" w:after="120"/>
        <w:ind w:right="51"/>
        <w:jc w:val="both"/>
        <w:rPr>
          <w:rFonts w:ascii="Arial" w:hAnsi="Arial" w:cs="Arial"/>
          <w:i/>
          <w:sz w:val="22"/>
          <w:szCs w:val="26"/>
        </w:rPr>
      </w:pPr>
      <w:r>
        <w:rPr>
          <w:rFonts w:ascii="Arial" w:hAnsi="Arial" w:cs="Arial"/>
          <w:i/>
          <w:sz w:val="22"/>
          <w:szCs w:val="26"/>
        </w:rPr>
        <w:t>…</w:t>
      </w:r>
    </w:p>
    <w:p w14:paraId="4A74994C" w14:textId="77777777" w:rsidR="00F673A9" w:rsidRPr="00F673A9" w:rsidRDefault="00F673A9" w:rsidP="009926DC">
      <w:pPr>
        <w:spacing w:before="100" w:beforeAutospacing="1" w:after="120"/>
        <w:ind w:right="51"/>
        <w:jc w:val="both"/>
        <w:rPr>
          <w:rFonts w:ascii="Arial" w:hAnsi="Arial" w:cs="Arial"/>
          <w:i/>
          <w:sz w:val="22"/>
          <w:szCs w:val="26"/>
        </w:rPr>
      </w:pPr>
      <w:r w:rsidRPr="00F673A9">
        <w:rPr>
          <w:rFonts w:ascii="Arial" w:hAnsi="Arial" w:cs="Arial"/>
          <w:i/>
          <w:sz w:val="22"/>
          <w:szCs w:val="26"/>
        </w:rPr>
        <w:t xml:space="preserve">Uno de los componentes que conforman el Gobierno Abierto es el denominado Cabildo Abierto, el cual es un mecanismo de participación que va más allá de los límites de la democracia representativa. </w:t>
      </w:r>
    </w:p>
    <w:p w14:paraId="7629E3C1" w14:textId="77777777" w:rsidR="00F673A9" w:rsidRPr="00F673A9" w:rsidRDefault="00F673A9" w:rsidP="009926DC">
      <w:pPr>
        <w:spacing w:before="100" w:beforeAutospacing="1" w:after="120"/>
        <w:ind w:right="51"/>
        <w:jc w:val="both"/>
        <w:rPr>
          <w:rFonts w:ascii="Arial" w:hAnsi="Arial" w:cs="Arial"/>
          <w:i/>
          <w:sz w:val="22"/>
          <w:szCs w:val="26"/>
        </w:rPr>
      </w:pPr>
      <w:r w:rsidRPr="00F673A9">
        <w:rPr>
          <w:rFonts w:ascii="Arial" w:hAnsi="Arial" w:cs="Arial"/>
          <w:i/>
          <w:sz w:val="22"/>
          <w:szCs w:val="26"/>
        </w:rPr>
        <w:t xml:space="preserve">El Cabildo abierto consiste en otorgar a los propios miembros de una comunidad el derecho a tomar parte directamente en las decisiones que afectan su presente y su futuro como miembros de una colectividad a través de la transparencia y la rendición de cuentas con un esquema de dotar de información al ciudadano para generar mejores mecanismos de evaluación y participación. </w:t>
      </w:r>
    </w:p>
    <w:p w14:paraId="40135993" w14:textId="77777777" w:rsidR="00F673A9" w:rsidRPr="00F673A9" w:rsidRDefault="00F673A9" w:rsidP="009926DC">
      <w:pPr>
        <w:spacing w:before="100" w:beforeAutospacing="1" w:after="120"/>
        <w:ind w:right="51"/>
        <w:jc w:val="both"/>
        <w:rPr>
          <w:rFonts w:ascii="Arial" w:hAnsi="Arial" w:cs="Arial"/>
          <w:i/>
          <w:sz w:val="22"/>
          <w:szCs w:val="26"/>
        </w:rPr>
      </w:pPr>
      <w:r w:rsidRPr="00F673A9">
        <w:rPr>
          <w:rFonts w:ascii="Arial" w:hAnsi="Arial" w:cs="Arial"/>
          <w:i/>
          <w:sz w:val="22"/>
          <w:szCs w:val="26"/>
        </w:rPr>
        <w:t>El objetivo principal del Cabildo Abierto es generar un intercambio de información y puntos de vista sobre temas de interés ciudadano e instaurarlos en la agenda pública municipal. Por otra parte, busca incentivar la participación e involucrar a los ciudadanos en temas que competen y afectan a todos, lo que permite la articulación del control ciudadano y el control político.</w:t>
      </w:r>
    </w:p>
    <w:p w14:paraId="41603CFC" w14:textId="77777777" w:rsidR="00F673A9" w:rsidRPr="00F673A9" w:rsidRDefault="00F673A9" w:rsidP="00FD0FC9">
      <w:pPr>
        <w:ind w:right="51"/>
        <w:jc w:val="both"/>
        <w:rPr>
          <w:rFonts w:ascii="Arial" w:hAnsi="Arial" w:cs="Arial"/>
          <w:i/>
          <w:sz w:val="22"/>
          <w:szCs w:val="26"/>
        </w:rPr>
      </w:pPr>
      <w:r>
        <w:rPr>
          <w:rFonts w:ascii="Arial" w:hAnsi="Arial" w:cs="Arial"/>
          <w:i/>
          <w:sz w:val="22"/>
          <w:szCs w:val="26"/>
        </w:rPr>
        <w:t>…</w:t>
      </w:r>
    </w:p>
    <w:p w14:paraId="24106E8F" w14:textId="77777777" w:rsidR="00F673A9" w:rsidRPr="00F673A9" w:rsidRDefault="00F673A9" w:rsidP="00FD0FC9">
      <w:pPr>
        <w:ind w:right="51"/>
        <w:jc w:val="both"/>
        <w:rPr>
          <w:rFonts w:ascii="Arial" w:hAnsi="Arial" w:cs="Arial"/>
          <w:i/>
          <w:sz w:val="22"/>
          <w:szCs w:val="26"/>
        </w:rPr>
      </w:pPr>
      <w:r>
        <w:rPr>
          <w:rFonts w:ascii="Arial" w:hAnsi="Arial" w:cs="Arial"/>
          <w:i/>
          <w:sz w:val="22"/>
          <w:szCs w:val="26"/>
        </w:rPr>
        <w:t>…</w:t>
      </w:r>
    </w:p>
    <w:p w14:paraId="256E23B7" w14:textId="77777777" w:rsidR="00F673A9" w:rsidRPr="00F673A9" w:rsidRDefault="00F673A9" w:rsidP="00FD0FC9">
      <w:pPr>
        <w:ind w:right="51"/>
        <w:jc w:val="both"/>
        <w:rPr>
          <w:rFonts w:ascii="Arial" w:hAnsi="Arial" w:cs="Arial"/>
          <w:i/>
          <w:sz w:val="22"/>
          <w:szCs w:val="26"/>
        </w:rPr>
      </w:pPr>
      <w:r>
        <w:rPr>
          <w:rFonts w:ascii="Arial" w:hAnsi="Arial" w:cs="Arial"/>
          <w:i/>
          <w:sz w:val="22"/>
          <w:szCs w:val="26"/>
        </w:rPr>
        <w:t>…</w:t>
      </w:r>
    </w:p>
    <w:p w14:paraId="0D5CED10" w14:textId="77777777" w:rsidR="00F673A9" w:rsidRPr="00F673A9" w:rsidRDefault="00F673A9" w:rsidP="00FD0FC9">
      <w:pPr>
        <w:ind w:right="51"/>
        <w:jc w:val="both"/>
        <w:rPr>
          <w:rFonts w:ascii="Arial" w:hAnsi="Arial" w:cs="Arial"/>
          <w:i/>
          <w:sz w:val="22"/>
          <w:szCs w:val="26"/>
        </w:rPr>
      </w:pPr>
      <w:r>
        <w:rPr>
          <w:rFonts w:ascii="Arial" w:hAnsi="Arial" w:cs="Arial"/>
          <w:i/>
          <w:sz w:val="22"/>
          <w:szCs w:val="26"/>
        </w:rPr>
        <w:t>…”</w:t>
      </w:r>
      <w:r w:rsidRPr="00F673A9">
        <w:rPr>
          <w:rFonts w:ascii="Arial" w:hAnsi="Arial" w:cs="Arial"/>
          <w:i/>
          <w:sz w:val="22"/>
          <w:szCs w:val="26"/>
        </w:rPr>
        <w:t xml:space="preserve">.  </w:t>
      </w:r>
    </w:p>
    <w:p w14:paraId="40FF4086" w14:textId="77777777" w:rsidR="008A7951" w:rsidRDefault="008A7951">
      <w:pPr>
        <w:spacing w:line="360" w:lineRule="auto"/>
        <w:ind w:right="62" w:firstLine="709"/>
        <w:jc w:val="both"/>
        <w:rPr>
          <w:rFonts w:ascii="Arial" w:eastAsia="Arial" w:hAnsi="Arial" w:cs="Arial"/>
          <w:b/>
        </w:rPr>
      </w:pPr>
    </w:p>
    <w:p w14:paraId="70F938AD" w14:textId="77777777" w:rsidR="00E379D2" w:rsidRDefault="00E379D2" w:rsidP="007704B8">
      <w:pPr>
        <w:jc w:val="both"/>
        <w:rPr>
          <w:rFonts w:ascii="Arial" w:hAnsi="Arial" w:cs="Arial"/>
          <w:i/>
          <w:sz w:val="22"/>
          <w:szCs w:val="26"/>
        </w:rPr>
      </w:pPr>
    </w:p>
    <w:p w14:paraId="24004607" w14:textId="77777777" w:rsidR="008A7951" w:rsidRDefault="007704B8" w:rsidP="007704B8">
      <w:pPr>
        <w:jc w:val="both"/>
        <w:rPr>
          <w:rFonts w:ascii="Arial" w:eastAsia="Arial" w:hAnsi="Arial" w:cs="Arial"/>
        </w:rPr>
      </w:pPr>
      <w:r>
        <w:rPr>
          <w:rFonts w:ascii="Arial" w:eastAsia="Arial" w:hAnsi="Arial" w:cs="Arial"/>
        </w:rPr>
        <w:t xml:space="preserve"> </w:t>
      </w:r>
    </w:p>
    <w:p w14:paraId="398B33B7" w14:textId="0C4AE40A" w:rsidR="008A7951" w:rsidRDefault="00456619">
      <w:pPr>
        <w:spacing w:line="360" w:lineRule="auto"/>
        <w:ind w:right="62" w:firstLine="709"/>
        <w:jc w:val="both"/>
        <w:rPr>
          <w:rFonts w:ascii="Arial" w:eastAsia="Arial" w:hAnsi="Arial" w:cs="Arial"/>
        </w:rPr>
      </w:pPr>
      <w:r>
        <w:rPr>
          <w:rFonts w:ascii="Arial" w:eastAsia="Arial" w:hAnsi="Arial" w:cs="Arial"/>
          <w:b/>
        </w:rPr>
        <w:t>TERCERO</w:t>
      </w:r>
      <w:r w:rsidR="00C663DD">
        <w:rPr>
          <w:rFonts w:ascii="Arial" w:eastAsia="Arial" w:hAnsi="Arial" w:cs="Arial"/>
          <w:b/>
        </w:rPr>
        <w:t>.</w:t>
      </w:r>
      <w:r w:rsidR="00BD2FF2">
        <w:rPr>
          <w:rFonts w:ascii="Arial" w:eastAsia="Arial" w:hAnsi="Arial" w:cs="Arial"/>
          <w:b/>
        </w:rPr>
        <w:t xml:space="preserve"> </w:t>
      </w:r>
      <w:r w:rsidR="00BD2FF2">
        <w:rPr>
          <w:rFonts w:ascii="Arial" w:eastAsia="Arial" w:hAnsi="Arial" w:cs="Arial"/>
        </w:rPr>
        <w:t>Es oportuno señalar que, esta comisión dictaminadora, partiendo de los acuerdos tomados por los integrantes de e</w:t>
      </w:r>
      <w:r w:rsidR="00BD2FF2" w:rsidRPr="005D44D1">
        <w:rPr>
          <w:rFonts w:ascii="Arial" w:eastAsia="Arial" w:hAnsi="Arial" w:cs="Arial"/>
        </w:rPr>
        <w:t>st</w:t>
      </w:r>
      <w:r w:rsidR="005D44D1" w:rsidRPr="005D44D1">
        <w:rPr>
          <w:rFonts w:ascii="Arial" w:eastAsia="Arial" w:hAnsi="Arial" w:cs="Arial"/>
        </w:rPr>
        <w:t>e</w:t>
      </w:r>
      <w:r w:rsidR="00BD2FF2" w:rsidRPr="005D44D1">
        <w:rPr>
          <w:rFonts w:ascii="Arial" w:eastAsia="Arial" w:hAnsi="Arial" w:cs="Arial"/>
        </w:rPr>
        <w:t xml:space="preserve"> </w:t>
      </w:r>
      <w:r w:rsidR="00BD2FF2">
        <w:rPr>
          <w:rFonts w:ascii="Arial" w:eastAsia="Arial" w:hAnsi="Arial" w:cs="Arial"/>
        </w:rPr>
        <w:t>cuerpo legislativo, decidió analizar únicamente las iniciativas tendientes a reformar la constitución del estado, de tal suerte, que aquellas que se refieran a otras leyes</w:t>
      </w:r>
      <w:r w:rsidR="00E379D2">
        <w:rPr>
          <w:rFonts w:ascii="Arial" w:eastAsia="Arial" w:hAnsi="Arial" w:cs="Arial"/>
        </w:rPr>
        <w:t xml:space="preserve"> secundarias</w:t>
      </w:r>
      <w:r w:rsidR="00BD2FF2">
        <w:rPr>
          <w:rFonts w:ascii="Arial" w:eastAsia="Arial" w:hAnsi="Arial" w:cs="Arial"/>
        </w:rPr>
        <w:t>, no serán objeto de estudio y aná</w:t>
      </w:r>
      <w:r w:rsidR="00E379D2">
        <w:rPr>
          <w:rFonts w:ascii="Arial" w:eastAsia="Arial" w:hAnsi="Arial" w:cs="Arial"/>
        </w:rPr>
        <w:t xml:space="preserve">lisis en este momento procesal. </w:t>
      </w:r>
      <w:r>
        <w:rPr>
          <w:rFonts w:ascii="Arial" w:eastAsia="Arial" w:hAnsi="Arial" w:cs="Arial"/>
        </w:rPr>
        <w:t xml:space="preserve"> </w:t>
      </w:r>
    </w:p>
    <w:p w14:paraId="2C4BBDA9" w14:textId="77777777" w:rsidR="00E379D2" w:rsidRDefault="00E379D2">
      <w:pPr>
        <w:spacing w:line="360" w:lineRule="auto"/>
        <w:ind w:right="62" w:firstLine="709"/>
        <w:jc w:val="both"/>
        <w:rPr>
          <w:rFonts w:ascii="Arial" w:eastAsia="Arial" w:hAnsi="Arial" w:cs="Arial"/>
        </w:rPr>
      </w:pPr>
    </w:p>
    <w:p w14:paraId="70B7CF7D" w14:textId="0A2833A0" w:rsidR="008A7951" w:rsidRDefault="00456619">
      <w:pPr>
        <w:spacing w:line="360" w:lineRule="auto"/>
        <w:ind w:right="62" w:firstLine="709"/>
        <w:jc w:val="both"/>
        <w:rPr>
          <w:rFonts w:ascii="Arial" w:eastAsia="Arial" w:hAnsi="Arial" w:cs="Arial"/>
        </w:rPr>
      </w:pPr>
      <w:r>
        <w:rPr>
          <w:rFonts w:ascii="Arial" w:eastAsia="Arial" w:hAnsi="Arial" w:cs="Arial"/>
          <w:b/>
        </w:rPr>
        <w:t>CUARTO</w:t>
      </w:r>
      <w:r w:rsidR="00BD2FF2">
        <w:rPr>
          <w:rFonts w:ascii="Arial" w:eastAsia="Arial" w:hAnsi="Arial" w:cs="Arial"/>
          <w:b/>
        </w:rPr>
        <w:t xml:space="preserve">. </w:t>
      </w:r>
      <w:r w:rsidR="00BD2FF2">
        <w:rPr>
          <w:rFonts w:ascii="Arial" w:eastAsia="Arial" w:hAnsi="Arial" w:cs="Arial"/>
        </w:rPr>
        <w:t>Como se ha mencionad</w:t>
      </w:r>
      <w:r>
        <w:rPr>
          <w:rFonts w:ascii="Arial" w:eastAsia="Arial" w:hAnsi="Arial" w:cs="Arial"/>
        </w:rPr>
        <w:t xml:space="preserve">o con anterioridad, en sesión ordinaria de </w:t>
      </w:r>
      <w:r w:rsidRPr="00BB6DC1">
        <w:rPr>
          <w:rFonts w:ascii="Arial" w:eastAsia="Arial" w:hAnsi="Arial" w:cs="Arial"/>
        </w:rPr>
        <w:t>fecha</w:t>
      </w:r>
      <w:r w:rsidRPr="00F341D4">
        <w:rPr>
          <w:rFonts w:ascii="Arial" w:eastAsia="Arial" w:hAnsi="Arial" w:cs="Arial"/>
          <w:color w:val="7030A0"/>
        </w:rPr>
        <w:t xml:space="preserve"> </w:t>
      </w:r>
      <w:r w:rsidRPr="002965C8">
        <w:rPr>
          <w:rFonts w:ascii="Arial" w:eastAsia="Arial" w:hAnsi="Arial" w:cs="Arial"/>
        </w:rPr>
        <w:t xml:space="preserve">23 de septiembre </w:t>
      </w:r>
      <w:r>
        <w:rPr>
          <w:rFonts w:ascii="Arial" w:eastAsia="Arial" w:hAnsi="Arial" w:cs="Arial"/>
        </w:rPr>
        <w:t xml:space="preserve">del año 2020 </w:t>
      </w:r>
      <w:r w:rsidR="00BD2FF2">
        <w:rPr>
          <w:rFonts w:ascii="Arial" w:eastAsia="Arial" w:hAnsi="Arial" w:cs="Arial"/>
        </w:rPr>
        <w:t>de</w:t>
      </w:r>
      <w:r w:rsidR="005E2934" w:rsidRPr="005D44D1">
        <w:rPr>
          <w:rFonts w:ascii="Arial" w:eastAsia="Arial" w:hAnsi="Arial" w:cs="Arial"/>
        </w:rPr>
        <w:t>l</w:t>
      </w:r>
      <w:r w:rsidR="00BD2FF2">
        <w:rPr>
          <w:rFonts w:ascii="Arial" w:eastAsia="Arial" w:hAnsi="Arial" w:cs="Arial"/>
        </w:rPr>
        <w:t xml:space="preserve"> pleno de este H. Congreso, se turn</w:t>
      </w:r>
      <w:r>
        <w:rPr>
          <w:rFonts w:ascii="Arial" w:eastAsia="Arial" w:hAnsi="Arial" w:cs="Arial"/>
        </w:rPr>
        <w:t>ó la</w:t>
      </w:r>
      <w:r w:rsidR="00BD2FF2">
        <w:rPr>
          <w:rFonts w:ascii="Arial" w:eastAsia="Arial" w:hAnsi="Arial" w:cs="Arial"/>
        </w:rPr>
        <w:t xml:space="preserve"> iniciativa que ahora nos ocupan a esta Comisión Permanente de Puntos Consti</w:t>
      </w:r>
      <w:r w:rsidR="00BB6DC1">
        <w:rPr>
          <w:rFonts w:ascii="Arial" w:eastAsia="Arial" w:hAnsi="Arial" w:cs="Arial"/>
        </w:rPr>
        <w:t>tucionales y Gobernación, misma</w:t>
      </w:r>
      <w:r w:rsidR="00BD2FF2">
        <w:rPr>
          <w:rFonts w:ascii="Arial" w:eastAsia="Arial" w:hAnsi="Arial" w:cs="Arial"/>
        </w:rPr>
        <w:t xml:space="preserve"> qu</w:t>
      </w:r>
      <w:r w:rsidR="00BB6DC1">
        <w:rPr>
          <w:rFonts w:ascii="Arial" w:eastAsia="Arial" w:hAnsi="Arial" w:cs="Arial"/>
        </w:rPr>
        <w:t xml:space="preserve">e fue distribuida en fecha 20 de abril de 2020, mediante correo electrónico, </w:t>
      </w:r>
      <w:r w:rsidR="00BD2FF2">
        <w:rPr>
          <w:rFonts w:ascii="Arial" w:eastAsia="Arial" w:hAnsi="Arial" w:cs="Arial"/>
        </w:rPr>
        <w:t xml:space="preserve"> para su análisis, estudio y dictamen respectivo.</w:t>
      </w:r>
    </w:p>
    <w:p w14:paraId="569FD91B" w14:textId="77777777" w:rsidR="008A7951" w:rsidRDefault="008A7951">
      <w:pPr>
        <w:spacing w:line="360" w:lineRule="auto"/>
        <w:ind w:right="62" w:firstLine="709"/>
        <w:jc w:val="both"/>
        <w:rPr>
          <w:rFonts w:ascii="Arial" w:eastAsia="Arial" w:hAnsi="Arial" w:cs="Arial"/>
        </w:rPr>
      </w:pPr>
    </w:p>
    <w:p w14:paraId="4D58D3D3" w14:textId="77777777" w:rsidR="008A7951" w:rsidRDefault="00BD2FF2">
      <w:pPr>
        <w:spacing w:line="360" w:lineRule="auto"/>
        <w:ind w:right="62" w:firstLine="709"/>
        <w:jc w:val="both"/>
        <w:rPr>
          <w:rFonts w:ascii="Arial" w:eastAsia="Arial" w:hAnsi="Arial" w:cs="Arial"/>
        </w:rPr>
      </w:pPr>
      <w:r>
        <w:rPr>
          <w:rFonts w:ascii="Arial" w:eastAsia="Arial" w:hAnsi="Arial" w:cs="Arial"/>
        </w:rPr>
        <w:t>Ahora bien, con base en los antecedentes antes mencionados, las y los diputados integrantes de esta comisión permanente, realizamos las siguientes,</w:t>
      </w:r>
    </w:p>
    <w:p w14:paraId="63C31885" w14:textId="77777777" w:rsidR="008A7951" w:rsidRDefault="008A7951">
      <w:pPr>
        <w:spacing w:line="360" w:lineRule="auto"/>
        <w:ind w:right="62" w:firstLine="709"/>
        <w:jc w:val="both"/>
        <w:rPr>
          <w:rFonts w:ascii="Arial" w:eastAsia="Arial" w:hAnsi="Arial" w:cs="Arial"/>
        </w:rPr>
      </w:pPr>
    </w:p>
    <w:p w14:paraId="4E90A279" w14:textId="77777777" w:rsidR="008A7951" w:rsidRDefault="00BD2FF2">
      <w:pPr>
        <w:spacing w:line="360" w:lineRule="auto"/>
        <w:ind w:right="62" w:firstLine="709"/>
        <w:jc w:val="center"/>
        <w:rPr>
          <w:rFonts w:ascii="Arial" w:eastAsia="Arial" w:hAnsi="Arial" w:cs="Arial"/>
        </w:rPr>
      </w:pPr>
      <w:r>
        <w:rPr>
          <w:rFonts w:ascii="Arial" w:eastAsia="Arial" w:hAnsi="Arial" w:cs="Arial"/>
          <w:b/>
        </w:rPr>
        <w:t>C O N S I D E R A C I O N E S:</w:t>
      </w:r>
    </w:p>
    <w:p w14:paraId="1DB5D4F9" w14:textId="77777777" w:rsidR="008A7951" w:rsidRDefault="008A7951">
      <w:pPr>
        <w:spacing w:line="360" w:lineRule="auto"/>
        <w:ind w:right="62" w:firstLine="709"/>
        <w:jc w:val="both"/>
        <w:rPr>
          <w:rFonts w:ascii="Arial" w:eastAsia="Arial" w:hAnsi="Arial" w:cs="Arial"/>
        </w:rPr>
      </w:pPr>
    </w:p>
    <w:p w14:paraId="63B82634" w14:textId="3583DE00" w:rsidR="008A7951" w:rsidRDefault="00BD2FF2">
      <w:pPr>
        <w:spacing w:line="360" w:lineRule="auto"/>
        <w:ind w:right="62" w:firstLine="709"/>
        <w:jc w:val="both"/>
        <w:rPr>
          <w:rFonts w:ascii="Arial" w:eastAsia="Arial" w:hAnsi="Arial" w:cs="Arial"/>
        </w:rPr>
      </w:pPr>
      <w:r>
        <w:rPr>
          <w:rFonts w:ascii="Arial" w:eastAsia="Arial" w:hAnsi="Arial" w:cs="Arial"/>
          <w:b/>
        </w:rPr>
        <w:t xml:space="preserve">PRIMERA. </w:t>
      </w:r>
      <w:r w:rsidR="00945E07">
        <w:rPr>
          <w:rFonts w:ascii="Arial" w:eastAsia="Arial" w:hAnsi="Arial" w:cs="Arial"/>
          <w:color w:val="000000"/>
        </w:rPr>
        <w:t>La iniciativa</w:t>
      </w:r>
      <w:r>
        <w:rPr>
          <w:rFonts w:ascii="Arial" w:eastAsia="Arial" w:hAnsi="Arial" w:cs="Arial"/>
          <w:color w:val="000000"/>
        </w:rPr>
        <w:t xml:space="preserve"> a tratar tienen sustento normativo en lo dispuesto por los artículos 35 fracción I de la Constitución Política, así como en los artículos 16 y 22 fracción VI de la Ley de Gobierno del Poder Legislativo, ambas del estado de Yucatán, toda vez que dichas disposiciones facultan a los diputados para iniciar leyes y decretos</w:t>
      </w:r>
      <w:r>
        <w:rPr>
          <w:rFonts w:ascii="Arial" w:eastAsia="Arial" w:hAnsi="Arial" w:cs="Arial"/>
        </w:rPr>
        <w:t>.</w:t>
      </w:r>
    </w:p>
    <w:p w14:paraId="2A9E7940" w14:textId="77777777" w:rsidR="008A7951" w:rsidRDefault="008A7951">
      <w:pPr>
        <w:spacing w:line="360" w:lineRule="auto"/>
        <w:ind w:right="62" w:firstLine="709"/>
        <w:jc w:val="both"/>
        <w:rPr>
          <w:rFonts w:ascii="Arial" w:eastAsia="Arial" w:hAnsi="Arial" w:cs="Arial"/>
        </w:rPr>
      </w:pPr>
    </w:p>
    <w:p w14:paraId="1C9E565B" w14:textId="2ED984DF" w:rsidR="008A7951" w:rsidRDefault="00BD2FF2">
      <w:pPr>
        <w:spacing w:line="360" w:lineRule="auto"/>
        <w:ind w:right="62" w:firstLine="709"/>
        <w:jc w:val="both"/>
        <w:rPr>
          <w:rFonts w:ascii="Arial" w:eastAsia="Arial" w:hAnsi="Arial" w:cs="Arial"/>
        </w:rPr>
      </w:pPr>
      <w:r>
        <w:rPr>
          <w:rFonts w:ascii="Arial" w:eastAsia="Arial" w:hAnsi="Arial" w:cs="Arial"/>
        </w:rPr>
        <w:t xml:space="preserve">De igual forma, con fundamento en el artículo 43 fracción I inciso a) de la Ley de Gobierno del Poder Legislativo del Estado de Yucatán, esta Comisión Permanente de Puntos Constitucionales y Gobernación tiene competencia para estudiar, analizar y dictaminar sobre los asuntos </w:t>
      </w:r>
      <w:r w:rsidR="007D41D1">
        <w:rPr>
          <w:rFonts w:ascii="Arial" w:eastAsia="Arial" w:hAnsi="Arial" w:cs="Arial"/>
        </w:rPr>
        <w:t>propuestos en la iniciativa</w:t>
      </w:r>
      <w:r>
        <w:rPr>
          <w:rFonts w:ascii="Arial" w:eastAsia="Arial" w:hAnsi="Arial" w:cs="Arial"/>
        </w:rPr>
        <w:t>, toda vez que versa sobre reformas a la constitución estatal.</w:t>
      </w:r>
    </w:p>
    <w:p w14:paraId="0163AD31" w14:textId="77777777" w:rsidR="008A7951" w:rsidRDefault="008A7951">
      <w:pPr>
        <w:spacing w:line="360" w:lineRule="auto"/>
        <w:ind w:right="62" w:firstLine="709"/>
        <w:jc w:val="both"/>
        <w:rPr>
          <w:rFonts w:ascii="Arial" w:eastAsia="Arial" w:hAnsi="Arial" w:cs="Arial"/>
        </w:rPr>
      </w:pPr>
    </w:p>
    <w:p w14:paraId="20E3376C" w14:textId="040FA3B0" w:rsidR="005247D8" w:rsidRPr="00456619" w:rsidRDefault="00BD2FF2" w:rsidP="00456619">
      <w:pPr>
        <w:spacing w:line="360" w:lineRule="auto"/>
        <w:ind w:right="62" w:firstLine="709"/>
        <w:jc w:val="both"/>
        <w:rPr>
          <w:rFonts w:ascii="Arial" w:eastAsia="Arial" w:hAnsi="Arial" w:cs="Arial"/>
          <w:color w:val="000000"/>
        </w:rPr>
      </w:pPr>
      <w:r>
        <w:rPr>
          <w:rFonts w:ascii="Arial" w:eastAsia="Arial" w:hAnsi="Arial" w:cs="Arial"/>
          <w:b/>
          <w:color w:val="000000"/>
        </w:rPr>
        <w:t xml:space="preserve">SEGUNDA. </w:t>
      </w:r>
      <w:r>
        <w:rPr>
          <w:rFonts w:ascii="Arial" w:eastAsia="Arial" w:hAnsi="Arial" w:cs="Arial"/>
          <w:color w:val="000000"/>
        </w:rPr>
        <w:t>En lo que refiere a la propuesta plasmada en l</w:t>
      </w:r>
      <w:r>
        <w:rPr>
          <w:rFonts w:ascii="Arial" w:eastAsia="Arial" w:hAnsi="Arial" w:cs="Arial"/>
        </w:rPr>
        <w:t xml:space="preserve">a iniciativa </w:t>
      </w:r>
      <w:r w:rsidR="006B5174">
        <w:rPr>
          <w:rFonts w:ascii="Arial" w:eastAsia="Arial" w:hAnsi="Arial" w:cs="Arial"/>
        </w:rPr>
        <w:t>por la que se</w:t>
      </w:r>
      <w:r w:rsidR="006B5174" w:rsidRPr="002965C8">
        <w:rPr>
          <w:rFonts w:ascii="Arial" w:eastAsia="Arial" w:hAnsi="Arial" w:cs="Arial"/>
        </w:rPr>
        <w:t xml:space="preserve"> propone reformar </w:t>
      </w:r>
      <w:r w:rsidR="005247D8">
        <w:rPr>
          <w:rFonts w:ascii="Arial" w:hAnsi="Arial" w:cs="Arial"/>
          <w:bCs/>
        </w:rPr>
        <w:t>e</w:t>
      </w:r>
      <w:r w:rsidR="005247D8" w:rsidRPr="001008E2">
        <w:rPr>
          <w:rFonts w:ascii="Arial" w:hAnsi="Arial" w:cs="Arial"/>
          <w:bCs/>
        </w:rPr>
        <w:t xml:space="preserve">l artículo 11 Bis </w:t>
      </w:r>
      <w:r w:rsidR="006B5174" w:rsidRPr="002965C8">
        <w:rPr>
          <w:rFonts w:ascii="Arial" w:eastAsia="Arial" w:hAnsi="Arial" w:cs="Arial"/>
        </w:rPr>
        <w:t xml:space="preserve">la Constitución </w:t>
      </w:r>
      <w:r w:rsidR="005247D8">
        <w:rPr>
          <w:rFonts w:ascii="Arial" w:eastAsia="Arial" w:hAnsi="Arial" w:cs="Arial"/>
        </w:rPr>
        <w:t>Política del Estado de Yucatán</w:t>
      </w:r>
      <w:r w:rsidR="006B5174" w:rsidRPr="002965C8">
        <w:rPr>
          <w:rFonts w:ascii="Arial" w:eastAsia="Arial" w:hAnsi="Arial" w:cs="Arial"/>
        </w:rPr>
        <w:t xml:space="preserve">, </w:t>
      </w:r>
      <w:r w:rsidR="006B5174" w:rsidRPr="002C713B">
        <w:rPr>
          <w:rFonts w:ascii="Arial" w:eastAsia="Arial" w:hAnsi="Arial" w:cs="Arial"/>
          <w:b/>
          <w:i/>
        </w:rPr>
        <w:t>en materia de cabildo abierto</w:t>
      </w:r>
      <w:r w:rsidR="006B5174">
        <w:rPr>
          <w:rFonts w:ascii="Arial" w:eastAsia="Arial" w:hAnsi="Arial" w:cs="Arial"/>
        </w:rPr>
        <w:t xml:space="preserve">, suscrita por las </w:t>
      </w:r>
      <w:r w:rsidR="006B5174" w:rsidRPr="002965C8">
        <w:rPr>
          <w:rFonts w:ascii="Arial" w:eastAsia="Arial" w:hAnsi="Arial" w:cs="Arial"/>
        </w:rPr>
        <w:t xml:space="preserve">diputadas Silvia América López Escoffié y María </w:t>
      </w:r>
      <w:r w:rsidR="006B5174">
        <w:rPr>
          <w:rFonts w:ascii="Arial" w:eastAsia="Arial" w:hAnsi="Arial" w:cs="Arial"/>
        </w:rPr>
        <w:t>d</w:t>
      </w:r>
      <w:r w:rsidR="006B5174" w:rsidRPr="002965C8">
        <w:rPr>
          <w:rFonts w:ascii="Arial" w:eastAsia="Arial" w:hAnsi="Arial" w:cs="Arial"/>
        </w:rPr>
        <w:t xml:space="preserve">e </w:t>
      </w:r>
      <w:r w:rsidR="002C713B">
        <w:rPr>
          <w:rFonts w:ascii="Arial" w:eastAsia="Arial" w:hAnsi="Arial" w:cs="Arial"/>
        </w:rPr>
        <w:t>l</w:t>
      </w:r>
      <w:r w:rsidR="006B5174">
        <w:rPr>
          <w:rFonts w:ascii="Arial" w:eastAsia="Arial" w:hAnsi="Arial" w:cs="Arial"/>
        </w:rPr>
        <w:t>os Milagros Romero Bastarrachea, en ese entonces, integrantes d</w:t>
      </w:r>
      <w:r w:rsidR="005247D8">
        <w:rPr>
          <w:rFonts w:ascii="Arial" w:eastAsia="Arial" w:hAnsi="Arial" w:cs="Arial"/>
        </w:rPr>
        <w:t xml:space="preserve">el Partido Movimiento Ciudadano, </w:t>
      </w:r>
      <w:r w:rsidR="005247D8" w:rsidRPr="001008E2">
        <w:rPr>
          <w:rFonts w:ascii="Arial" w:hAnsi="Arial" w:cs="Arial"/>
          <w:bCs/>
        </w:rPr>
        <w:t xml:space="preserve">esta comisión dictaminadora se pronuncia a favor del cambio propuesto. </w:t>
      </w:r>
    </w:p>
    <w:p w14:paraId="47D1F038" w14:textId="77777777" w:rsidR="00B3551C" w:rsidRDefault="00B3551C" w:rsidP="005247D8">
      <w:pPr>
        <w:spacing w:line="360" w:lineRule="auto"/>
        <w:ind w:right="62" w:firstLine="709"/>
        <w:jc w:val="both"/>
        <w:rPr>
          <w:rFonts w:ascii="Arial" w:hAnsi="Arial" w:cs="Arial"/>
          <w:bCs/>
        </w:rPr>
      </w:pPr>
    </w:p>
    <w:p w14:paraId="5BF960D8" w14:textId="77777777" w:rsidR="005247D8" w:rsidRPr="00A00B1A" w:rsidRDefault="005247D8" w:rsidP="005247D8">
      <w:pPr>
        <w:spacing w:line="360" w:lineRule="auto"/>
        <w:ind w:right="62" w:firstLine="709"/>
        <w:jc w:val="both"/>
        <w:rPr>
          <w:rFonts w:ascii="Arial" w:eastAsia="Arial" w:hAnsi="Arial" w:cs="Arial"/>
        </w:rPr>
      </w:pPr>
      <w:r w:rsidRPr="00A00B1A">
        <w:rPr>
          <w:rFonts w:ascii="Arial" w:hAnsi="Arial" w:cs="Arial"/>
          <w:bCs/>
        </w:rPr>
        <w:t>Lo anterior, ya que los elementos que se adicionan crean mecanismos para que los ciudadanos puedan participar de mejor manera en las decisiones de los Ayuntamientos en que residan.</w:t>
      </w:r>
    </w:p>
    <w:p w14:paraId="090529C5" w14:textId="77777777" w:rsidR="005247D8" w:rsidRPr="00A00B1A" w:rsidRDefault="005247D8" w:rsidP="005247D8">
      <w:pPr>
        <w:autoSpaceDN w:val="0"/>
        <w:adjustRightInd w:val="0"/>
        <w:spacing w:line="360" w:lineRule="auto"/>
        <w:jc w:val="both"/>
        <w:rPr>
          <w:rFonts w:ascii="Arial" w:hAnsi="Arial" w:cs="Arial"/>
          <w:bCs/>
        </w:rPr>
      </w:pPr>
    </w:p>
    <w:p w14:paraId="2620223D" w14:textId="77777777" w:rsidR="005247D8" w:rsidRPr="00A00B1A" w:rsidRDefault="005247D8" w:rsidP="005247D8">
      <w:pPr>
        <w:autoSpaceDN w:val="0"/>
        <w:adjustRightInd w:val="0"/>
        <w:spacing w:line="360" w:lineRule="auto"/>
        <w:ind w:firstLine="708"/>
        <w:jc w:val="both"/>
        <w:rPr>
          <w:rFonts w:ascii="Arial" w:hAnsi="Arial" w:cs="Arial"/>
          <w:bCs/>
        </w:rPr>
      </w:pPr>
      <w:r w:rsidRPr="00A00B1A">
        <w:rPr>
          <w:rFonts w:ascii="Arial" w:hAnsi="Arial" w:cs="Arial"/>
          <w:bCs/>
        </w:rPr>
        <w:t>En ese contexto, es importante resaltar que son las leyes orgánicas municipales que determinan el funcionamiento y organización de dicha institución política-administrativa, permitiendo que tales disposiciones jurídicas estatales se deben de apegar a la realidad local de las entidades federativas. Dichas leyes no limitan al municipio para autogobernarse, para prestar los servicios públicos respectivos señalados por la ley o bien, expedir otros ordenamientos secundarios en materia municipal, sino que ayudan a coordinar las funciones y competencias entre los tres órdenes de gobierno.</w:t>
      </w:r>
    </w:p>
    <w:p w14:paraId="39CE566D" w14:textId="77777777" w:rsidR="005247D8" w:rsidRPr="00A00B1A" w:rsidRDefault="005247D8" w:rsidP="005247D8">
      <w:pPr>
        <w:autoSpaceDN w:val="0"/>
        <w:adjustRightInd w:val="0"/>
        <w:spacing w:line="360" w:lineRule="auto"/>
        <w:jc w:val="both"/>
        <w:rPr>
          <w:rFonts w:ascii="Arial" w:hAnsi="Arial" w:cs="Arial"/>
          <w:bCs/>
        </w:rPr>
      </w:pPr>
    </w:p>
    <w:p w14:paraId="3BD66C63" w14:textId="77777777" w:rsidR="005247D8" w:rsidRPr="00A00B1A" w:rsidRDefault="005247D8" w:rsidP="005247D8">
      <w:pPr>
        <w:autoSpaceDN w:val="0"/>
        <w:adjustRightInd w:val="0"/>
        <w:spacing w:line="360" w:lineRule="auto"/>
        <w:ind w:firstLine="708"/>
        <w:jc w:val="both"/>
        <w:rPr>
          <w:rFonts w:ascii="Arial" w:hAnsi="Arial" w:cs="Arial"/>
          <w:bCs/>
        </w:rPr>
      </w:pPr>
      <w:r w:rsidRPr="00A00B1A">
        <w:rPr>
          <w:rFonts w:ascii="Arial" w:hAnsi="Arial" w:cs="Arial"/>
          <w:bCs/>
        </w:rPr>
        <w:t>En esa tesitura, la jurisprudencia P</w:t>
      </w:r>
      <w:proofErr w:type="gramStart"/>
      <w:r w:rsidRPr="00A00B1A">
        <w:rPr>
          <w:rFonts w:ascii="Arial" w:hAnsi="Arial" w:cs="Arial"/>
          <w:bCs/>
        </w:rPr>
        <w:t>./</w:t>
      </w:r>
      <w:proofErr w:type="gramEnd"/>
      <w:r w:rsidRPr="00A00B1A">
        <w:rPr>
          <w:rFonts w:ascii="Arial" w:hAnsi="Arial" w:cs="Arial"/>
          <w:bCs/>
        </w:rPr>
        <w:t xml:space="preserve">J. 44/2011 del Pleno de la Suprema Corte de Justicia de la Nación de rubro </w:t>
      </w:r>
      <w:r w:rsidRPr="00A00B1A">
        <w:rPr>
          <w:rFonts w:ascii="Arial" w:hAnsi="Arial" w:cs="Arial"/>
          <w:b/>
          <w:bCs/>
          <w:i/>
          <w:iCs/>
        </w:rPr>
        <w:t>“ORDEN JURÍDICO MUNICIPAL. PRINCIPIO DE COMPETENCIA (MUNICIPIOS COMO ÓRGANOS DE GOBIERNO)”</w:t>
      </w:r>
      <w:r w:rsidRPr="00A00B1A">
        <w:rPr>
          <w:rFonts w:ascii="Arial" w:hAnsi="Arial" w:cs="Arial"/>
          <w:bCs/>
          <w:vertAlign w:val="superscript"/>
        </w:rPr>
        <w:footnoteReference w:id="1"/>
      </w:r>
      <w:r w:rsidRPr="00A00B1A">
        <w:rPr>
          <w:rFonts w:ascii="Arial" w:hAnsi="Arial" w:cs="Arial"/>
          <w:bCs/>
          <w:vertAlign w:val="superscript"/>
        </w:rPr>
        <w:t>.</w:t>
      </w:r>
      <w:r w:rsidRPr="00A00B1A">
        <w:rPr>
          <w:rFonts w:ascii="Arial" w:hAnsi="Arial" w:cs="Arial"/>
          <w:bCs/>
        </w:rPr>
        <w:t xml:space="preserve"> coincide con lo expresado en líneas anteriores, ya que el máximo tribunal del país destaco que la afirmación de que existe un "orden jurídico municipal" independiente y separado del orden estatal y del federal no tendría cabida, pues ningún sentido tendría afirmar que los Municipios son, en el contexto constitucional actual, "órganos de gobierno", o afirmar que la fracción II del artículo 115 referido contempla "reglamentos" que, lejos de ser asimilables a los reglamentos tradicionales de detalle de normas, están llamados a la expansión normativa y a la innovación, sirviendo -dentro del respeto a las bases generales establecidas por las Legislaturas, de contenido constitucionalmente acotado- para regular con autonomía aspectos específicos municipales en el ámbito de sus competencias, y para adoptar las decisiones que las autoridades estiman congruentes con las peculiaridades sociales, económicas, biogeográficas, poblacionales, culturales y urbanísticas del Municipio.</w:t>
      </w:r>
    </w:p>
    <w:p w14:paraId="2C08F52C" w14:textId="77777777" w:rsidR="005247D8" w:rsidRPr="00A00B1A" w:rsidRDefault="005247D8" w:rsidP="005247D8">
      <w:pPr>
        <w:autoSpaceDN w:val="0"/>
        <w:adjustRightInd w:val="0"/>
        <w:spacing w:line="360" w:lineRule="auto"/>
        <w:jc w:val="both"/>
        <w:rPr>
          <w:rFonts w:ascii="Arial" w:hAnsi="Arial" w:cs="Arial"/>
          <w:b/>
          <w:bCs/>
        </w:rPr>
      </w:pPr>
    </w:p>
    <w:p w14:paraId="6EB25F57" w14:textId="77777777" w:rsidR="005247D8" w:rsidRPr="00A00B1A" w:rsidRDefault="005247D8" w:rsidP="005247D8">
      <w:pPr>
        <w:autoSpaceDN w:val="0"/>
        <w:adjustRightInd w:val="0"/>
        <w:spacing w:line="360" w:lineRule="auto"/>
        <w:ind w:firstLine="708"/>
        <w:jc w:val="both"/>
        <w:rPr>
          <w:rFonts w:ascii="Arial" w:hAnsi="Arial" w:cs="Arial"/>
          <w:bCs/>
        </w:rPr>
      </w:pPr>
      <w:r w:rsidRPr="00A00B1A">
        <w:rPr>
          <w:rFonts w:ascii="Arial" w:hAnsi="Arial" w:cs="Arial"/>
          <w:bCs/>
        </w:rPr>
        <w:t xml:space="preserve">Asimismo, otro criterio relevante de Suprema Corte de Justicia de la Nación que es oportuno traer al análisis de la iniciativa que ahora nos ocupa, es el contenido en la tesis </w:t>
      </w:r>
      <w:r w:rsidRPr="00A00B1A">
        <w:rPr>
          <w:rFonts w:ascii="Arial" w:hAnsi="Arial" w:cs="Arial"/>
          <w:b/>
          <w:bCs/>
          <w:i/>
        </w:rPr>
        <w:t xml:space="preserve">1a./J. 43/2017 (10a.) </w:t>
      </w:r>
      <w:r w:rsidRPr="00A00B1A">
        <w:rPr>
          <w:rFonts w:ascii="Arial" w:hAnsi="Arial" w:cs="Arial"/>
          <w:bCs/>
        </w:rPr>
        <w:t>de rubro “</w:t>
      </w:r>
      <w:r w:rsidRPr="00A00B1A">
        <w:rPr>
          <w:rFonts w:ascii="Arial" w:hAnsi="Arial" w:cs="Arial"/>
          <w:b/>
          <w:bCs/>
          <w:i/>
        </w:rPr>
        <w:t>AYUNTAMIENTOS COMO ENTES DE LA ADMINISTRACIÓN PÚBLICA MUNICIPAL. DEBEN CONSIDERARSE COMPRENDIDOS EN LAS HIPÓTESIS DE EXCEPCIÓN AL PRINCIPIO DE IGUALDAD PROCESAL, PREVISTAS EN EL ARTÍCULO 4o. DEL CÓDIGO FEDERAL DE PROCEDIMIENTOS CIVILES</w:t>
      </w:r>
      <w:r w:rsidRPr="00A00B1A">
        <w:rPr>
          <w:rStyle w:val="Refdenotaalpie"/>
          <w:rFonts w:ascii="Arial" w:hAnsi="Arial" w:cs="Arial"/>
          <w:b/>
          <w:bCs/>
          <w:i/>
        </w:rPr>
        <w:footnoteReference w:id="2"/>
      </w:r>
      <w:r w:rsidRPr="00A00B1A">
        <w:rPr>
          <w:rFonts w:ascii="Arial" w:hAnsi="Arial" w:cs="Arial"/>
          <w:b/>
          <w:bCs/>
          <w:i/>
        </w:rPr>
        <w:t xml:space="preserve">” </w:t>
      </w:r>
      <w:r w:rsidRPr="00A00B1A">
        <w:rPr>
          <w:rFonts w:ascii="Arial" w:hAnsi="Arial" w:cs="Arial"/>
          <w:bCs/>
        </w:rPr>
        <w:t>en el cual se aborda que en la época de su creación, el sistema federal mexicano se encontraba concentrado en una organización de estructuras y competencias bajo dos órdenes de gobierno: el federal y el estatal, y los municipios estaban subordinados a este último y que ha sido precisamente conforme a la evolución constitucional que ha tenido el Municipio, a través de reformas al artículo 115 de la Constitución Política de los Estados Unidos Mexicanos, que éste se ha consolidado como un orden de gobierno y no sólo de administración, con autonomía jurídica y competencia específica en la prestación de determinados servicios públicos. Por tanto, el Municipio cuenta con los caracteres que lo colocan como nivel autónomo de gobierno que ejerce una administración pública propia y distinta de la que realiza la entidad federativa a la que pertenezca.</w:t>
      </w:r>
    </w:p>
    <w:p w14:paraId="4C007BF3" w14:textId="77777777" w:rsidR="005247D8" w:rsidRPr="00A00B1A" w:rsidRDefault="005247D8" w:rsidP="005247D8">
      <w:pPr>
        <w:autoSpaceDN w:val="0"/>
        <w:adjustRightInd w:val="0"/>
        <w:spacing w:line="360" w:lineRule="auto"/>
        <w:jc w:val="both"/>
        <w:rPr>
          <w:rFonts w:ascii="Arial" w:hAnsi="Arial" w:cs="Arial"/>
          <w:bCs/>
        </w:rPr>
      </w:pPr>
    </w:p>
    <w:p w14:paraId="499FF01E" w14:textId="77777777" w:rsidR="005247D8" w:rsidRPr="00A00B1A" w:rsidRDefault="005247D8" w:rsidP="005247D8">
      <w:pPr>
        <w:pStyle w:val="Textoindependiente"/>
        <w:spacing w:after="0" w:line="360" w:lineRule="auto"/>
        <w:ind w:firstLine="708"/>
        <w:jc w:val="both"/>
        <w:rPr>
          <w:rFonts w:ascii="Arial" w:hAnsi="Arial" w:cs="Arial"/>
        </w:rPr>
      </w:pPr>
      <w:r w:rsidRPr="00A00B1A">
        <w:rPr>
          <w:rFonts w:ascii="Arial" w:hAnsi="Arial" w:cs="Arial"/>
        </w:rPr>
        <w:t>Bajo este contexto, esta comisión dictaminadora, dentro del proceso de análisis y estudio, considera que la iniciativa que adiciona el apartado E al artículo 11 bis de la Constitución requiere adecuaciones para estar en concordancia con los criterios del máximo tribunal del país.</w:t>
      </w:r>
    </w:p>
    <w:p w14:paraId="17CB9CBF" w14:textId="77777777" w:rsidR="005247D8" w:rsidRPr="00A00B1A" w:rsidRDefault="005247D8" w:rsidP="005247D8">
      <w:pPr>
        <w:pStyle w:val="Textoindependiente"/>
        <w:spacing w:after="0" w:line="360" w:lineRule="auto"/>
        <w:jc w:val="both"/>
        <w:rPr>
          <w:rFonts w:ascii="Arial" w:hAnsi="Arial" w:cs="Arial"/>
        </w:rPr>
      </w:pPr>
    </w:p>
    <w:p w14:paraId="794909CC" w14:textId="77777777" w:rsidR="005247D8" w:rsidRPr="00A00B1A" w:rsidRDefault="005247D8" w:rsidP="005247D8">
      <w:pPr>
        <w:pStyle w:val="Textoindependiente"/>
        <w:spacing w:after="0" w:line="360" w:lineRule="auto"/>
        <w:ind w:firstLine="708"/>
        <w:jc w:val="both"/>
        <w:rPr>
          <w:rFonts w:ascii="Arial" w:hAnsi="Arial" w:cs="Arial"/>
        </w:rPr>
      </w:pPr>
      <w:r w:rsidRPr="00A00B1A">
        <w:rPr>
          <w:rFonts w:ascii="Arial" w:hAnsi="Arial" w:cs="Arial"/>
        </w:rPr>
        <w:t xml:space="preserve">Se dice lo anterior, ya que en la </w:t>
      </w:r>
      <w:r w:rsidRPr="00A00B1A">
        <w:rPr>
          <w:rFonts w:ascii="Arial" w:hAnsi="Arial" w:cs="Arial"/>
          <w:b/>
        </w:rPr>
        <w:t>Controversia Constitucional 40/2009</w:t>
      </w:r>
      <w:r w:rsidRPr="00A00B1A">
        <w:rPr>
          <w:rFonts w:ascii="Arial" w:hAnsi="Arial" w:cs="Arial"/>
        </w:rPr>
        <w:t xml:space="preserve"> sustentó que en torno a las facultades legislativas y reglamentarias establecidas en el artículo 115 de la Carta Magna,  sobre la competencia de las legislaturas para la emisión de leyes que afecten a los municipios son  aquéllas cuya denominación y fuente proviene  de la fracción II del artículo 115 constitucional y cuyo objeto, por disposición expresa de este precepto, está limitado a los siguientes elementos:</w:t>
      </w:r>
    </w:p>
    <w:p w14:paraId="0209E314" w14:textId="77777777" w:rsidR="005247D8" w:rsidRPr="00A00B1A" w:rsidRDefault="005247D8" w:rsidP="005247D8">
      <w:pPr>
        <w:pStyle w:val="Textoindependiente"/>
        <w:spacing w:after="0" w:line="360" w:lineRule="auto"/>
        <w:jc w:val="both"/>
        <w:rPr>
          <w:rFonts w:ascii="Arial" w:hAnsi="Arial" w:cs="Arial"/>
        </w:rPr>
      </w:pPr>
    </w:p>
    <w:p w14:paraId="5059356E" w14:textId="77777777" w:rsidR="005247D8" w:rsidRPr="00A00B1A" w:rsidRDefault="005247D8" w:rsidP="005247D8">
      <w:pPr>
        <w:pStyle w:val="Textoindependiente"/>
        <w:widowControl w:val="0"/>
        <w:numPr>
          <w:ilvl w:val="0"/>
          <w:numId w:val="6"/>
        </w:numPr>
        <w:spacing w:after="0" w:line="360" w:lineRule="auto"/>
        <w:ind w:left="0" w:firstLine="0"/>
        <w:jc w:val="both"/>
        <w:rPr>
          <w:rFonts w:ascii="Arial" w:hAnsi="Arial" w:cs="Arial"/>
        </w:rPr>
      </w:pPr>
      <w:r w:rsidRPr="00A00B1A">
        <w:rPr>
          <w:rFonts w:ascii="Arial" w:hAnsi="Arial" w:cs="Arial"/>
        </w:rPr>
        <w:t xml:space="preserve">Que las bases generales de administración pública municipal y del procedimiento administrativo, incluyendo los medios de impugnación y los órganos para dirimir las controversias entre dicha administración y los particulares, con sujeción a los principios de igualdad, publicidad, audiencia y legalidad. </w:t>
      </w:r>
    </w:p>
    <w:p w14:paraId="09639B87" w14:textId="77777777" w:rsidR="005247D8" w:rsidRPr="00A00B1A" w:rsidRDefault="005247D8" w:rsidP="005247D8">
      <w:pPr>
        <w:pStyle w:val="Textoindependiente"/>
        <w:spacing w:after="0" w:line="360" w:lineRule="auto"/>
        <w:jc w:val="both"/>
        <w:rPr>
          <w:rFonts w:ascii="Arial" w:hAnsi="Arial" w:cs="Arial"/>
        </w:rPr>
      </w:pPr>
    </w:p>
    <w:p w14:paraId="4D523700" w14:textId="77777777" w:rsidR="005247D8" w:rsidRPr="00A00B1A" w:rsidRDefault="005247D8" w:rsidP="005247D8">
      <w:pPr>
        <w:pStyle w:val="Textoindependiente"/>
        <w:widowControl w:val="0"/>
        <w:numPr>
          <w:ilvl w:val="0"/>
          <w:numId w:val="6"/>
        </w:numPr>
        <w:spacing w:after="0" w:line="360" w:lineRule="auto"/>
        <w:ind w:left="0" w:firstLine="0"/>
        <w:jc w:val="both"/>
        <w:rPr>
          <w:rFonts w:ascii="Arial" w:hAnsi="Arial" w:cs="Arial"/>
        </w:rPr>
      </w:pPr>
      <w:r w:rsidRPr="00A00B1A">
        <w:rPr>
          <w:rFonts w:ascii="Arial" w:hAnsi="Arial" w:cs="Arial"/>
        </w:rPr>
        <w:t>Que puede señalarse como bases generales de administración pública municipal, aquéllas que contienen la regulación de los aspectos siguientes:</w:t>
      </w:r>
    </w:p>
    <w:p w14:paraId="6614D43D" w14:textId="77777777" w:rsidR="005247D8" w:rsidRPr="00A00B1A" w:rsidRDefault="005247D8" w:rsidP="005247D8">
      <w:pPr>
        <w:pStyle w:val="Textoindependiente"/>
        <w:spacing w:after="0" w:line="360" w:lineRule="auto"/>
        <w:jc w:val="both"/>
        <w:rPr>
          <w:rFonts w:ascii="Arial" w:hAnsi="Arial" w:cs="Arial"/>
        </w:rPr>
      </w:pPr>
    </w:p>
    <w:p w14:paraId="481F0ED0"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Las funciones esenciales de los órganos municipales establecidos en la Constitución Federal: del ayuntamiento, del presidente municipal, de los síndicos y de los regidores, en la medida en que no interfieran con las cuestiones específicas de cada Municipio; sin perjuicio de que cada ayuntamiento pueda, a través de su facultad reglamentaria, establecer nuevas facultades y funciones a estos órganos, que le impriman un carácter individual a cada Municipio.</w:t>
      </w:r>
    </w:p>
    <w:p w14:paraId="6A88158E" w14:textId="77777777" w:rsidR="005247D8" w:rsidRPr="00A00B1A" w:rsidRDefault="005247D8" w:rsidP="005247D8">
      <w:pPr>
        <w:pStyle w:val="Textoindependiente"/>
        <w:spacing w:after="0" w:line="360" w:lineRule="auto"/>
        <w:jc w:val="both"/>
        <w:rPr>
          <w:rFonts w:ascii="Arial" w:hAnsi="Arial" w:cs="Arial"/>
        </w:rPr>
      </w:pPr>
    </w:p>
    <w:p w14:paraId="01AFDA2E"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Las funciones esenciales de los órganos municipales cuya existencia es indispensable para el desenvolvimiento regular y transparente de la administración pública municipal, esto es, del secretario del Municipio y del órgano encargado de la tesorería municipal.</w:t>
      </w:r>
    </w:p>
    <w:p w14:paraId="5251D846" w14:textId="77777777" w:rsidR="005247D8" w:rsidRPr="00A00B1A" w:rsidRDefault="005247D8" w:rsidP="005247D8">
      <w:pPr>
        <w:pStyle w:val="Textoindependiente"/>
        <w:spacing w:after="0" w:line="360" w:lineRule="auto"/>
        <w:jc w:val="both"/>
        <w:rPr>
          <w:rFonts w:ascii="Arial" w:hAnsi="Arial" w:cs="Arial"/>
        </w:rPr>
      </w:pPr>
    </w:p>
    <w:p w14:paraId="28E2CCCD"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La población del Municipio, en cuanto a su identidad, pertenencia, derechos y obligaciones básicas (por ejemplo: quiénes tienen la calidad de habitante o residente de un Municipio, cómo se pierde la residencia, qué derechos otorga la vecindad, la clasificación de núcleos de población en ciudades, pueblos, villas, comunidades, rancherías, etcétera).</w:t>
      </w:r>
    </w:p>
    <w:p w14:paraId="1FD79703" w14:textId="77777777" w:rsidR="005247D8" w:rsidRPr="00A00B1A" w:rsidRDefault="005247D8" w:rsidP="005247D8">
      <w:pPr>
        <w:pStyle w:val="Textoindependiente"/>
        <w:spacing w:after="0" w:line="360" w:lineRule="auto"/>
        <w:jc w:val="both"/>
        <w:rPr>
          <w:rFonts w:ascii="Arial" w:hAnsi="Arial" w:cs="Arial"/>
        </w:rPr>
      </w:pPr>
    </w:p>
    <w:p w14:paraId="2CC90CF5"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La denominación de las autoridades auxiliares del ayuntamiento.</w:t>
      </w:r>
    </w:p>
    <w:p w14:paraId="3802D5B1" w14:textId="77777777" w:rsidR="005247D8" w:rsidRPr="00A00B1A" w:rsidRDefault="005247D8" w:rsidP="005247D8">
      <w:pPr>
        <w:pStyle w:val="Textoindependiente"/>
        <w:spacing w:after="0" w:line="360" w:lineRule="auto"/>
        <w:jc w:val="both"/>
        <w:rPr>
          <w:rFonts w:ascii="Arial" w:hAnsi="Arial" w:cs="Arial"/>
        </w:rPr>
      </w:pPr>
    </w:p>
    <w:p w14:paraId="5FCCB41A"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La representación jurídica de los ayuntamientos.</w:t>
      </w:r>
    </w:p>
    <w:p w14:paraId="4B262A41" w14:textId="77777777" w:rsidR="005247D8" w:rsidRPr="00A00B1A" w:rsidRDefault="005247D8" w:rsidP="005247D8">
      <w:pPr>
        <w:pStyle w:val="Textoindependiente"/>
        <w:spacing w:after="0" w:line="360" w:lineRule="auto"/>
        <w:jc w:val="both"/>
        <w:rPr>
          <w:rFonts w:ascii="Arial" w:hAnsi="Arial" w:cs="Arial"/>
        </w:rPr>
      </w:pPr>
    </w:p>
    <w:p w14:paraId="122FCD2B"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La forma de creación de los reglamentos, bandos y demás disposiciones generales de orden municipal y su publicidad.</w:t>
      </w:r>
    </w:p>
    <w:p w14:paraId="4EDE9E05" w14:textId="77777777" w:rsidR="005247D8" w:rsidRPr="00A00B1A" w:rsidRDefault="005247D8" w:rsidP="005247D8">
      <w:pPr>
        <w:pStyle w:val="Textoindependiente"/>
        <w:spacing w:after="0" w:line="360" w:lineRule="auto"/>
        <w:jc w:val="both"/>
        <w:rPr>
          <w:rFonts w:ascii="Arial" w:hAnsi="Arial" w:cs="Arial"/>
        </w:rPr>
      </w:pPr>
    </w:p>
    <w:p w14:paraId="4D6116E2"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Los mecanismos para evitar el indebido ejercicio del gobierno por parte de los munícipes.</w:t>
      </w:r>
    </w:p>
    <w:p w14:paraId="20B7B99D" w14:textId="77777777" w:rsidR="005247D8" w:rsidRPr="00A00B1A" w:rsidRDefault="005247D8" w:rsidP="005247D8">
      <w:pPr>
        <w:pStyle w:val="Textoindependiente"/>
        <w:spacing w:after="0" w:line="360" w:lineRule="auto"/>
        <w:jc w:val="both"/>
        <w:rPr>
          <w:rFonts w:ascii="Arial" w:hAnsi="Arial" w:cs="Arial"/>
        </w:rPr>
      </w:pPr>
    </w:p>
    <w:p w14:paraId="435889E3"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La obligación de llevar un inventario de los bienes municipales.</w:t>
      </w:r>
    </w:p>
    <w:p w14:paraId="36AE98BD" w14:textId="77777777" w:rsidR="005247D8" w:rsidRPr="00A00B1A" w:rsidRDefault="005247D8" w:rsidP="005247D8">
      <w:pPr>
        <w:pStyle w:val="Textoindependiente"/>
        <w:spacing w:after="0" w:line="360" w:lineRule="auto"/>
        <w:jc w:val="both"/>
        <w:rPr>
          <w:rFonts w:ascii="Arial" w:hAnsi="Arial" w:cs="Arial"/>
        </w:rPr>
      </w:pPr>
    </w:p>
    <w:p w14:paraId="63266B3E"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 xml:space="preserve">Los principios generales en cuanto a la participación ciudadana y vecinal, respetando que corresponde al “ayuntamiento decidir, a través de disposiciones reglamentarias, formas y procedimientos de participación ciudadana y vecinal”. </w:t>
      </w:r>
    </w:p>
    <w:p w14:paraId="53ED0888" w14:textId="77777777" w:rsidR="005247D8" w:rsidRPr="00A00B1A" w:rsidRDefault="005247D8" w:rsidP="005247D8">
      <w:pPr>
        <w:pStyle w:val="Textoindependiente"/>
        <w:spacing w:after="0" w:line="360" w:lineRule="auto"/>
        <w:jc w:val="both"/>
        <w:rPr>
          <w:rFonts w:ascii="Arial" w:hAnsi="Arial" w:cs="Arial"/>
        </w:rPr>
      </w:pPr>
    </w:p>
    <w:p w14:paraId="476D2F89"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El período de duración del gobierno municipal, la fecha y formalidades de instalación, así como las normas que determinan las formalidades de entrega y recepción de los ayuntamientos entrante y saliente.</w:t>
      </w:r>
    </w:p>
    <w:p w14:paraId="42C56459" w14:textId="77777777" w:rsidR="005247D8" w:rsidRPr="00A00B1A" w:rsidRDefault="005247D8" w:rsidP="005247D8">
      <w:pPr>
        <w:pStyle w:val="Textoindependiente"/>
        <w:spacing w:after="0" w:line="360" w:lineRule="auto"/>
        <w:jc w:val="both"/>
        <w:rPr>
          <w:rFonts w:ascii="Arial" w:hAnsi="Arial" w:cs="Arial"/>
        </w:rPr>
      </w:pPr>
    </w:p>
    <w:p w14:paraId="29A79269"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El régimen de licencias, permisos e impedimentos de los funcionarios del ayuntamiento.</w:t>
      </w:r>
    </w:p>
    <w:p w14:paraId="1CA88516" w14:textId="77777777" w:rsidR="005247D8" w:rsidRPr="00A00B1A" w:rsidRDefault="005247D8" w:rsidP="005247D8">
      <w:pPr>
        <w:pStyle w:val="Textoindependiente"/>
        <w:spacing w:after="0" w:line="360" w:lineRule="auto"/>
        <w:jc w:val="both"/>
        <w:rPr>
          <w:rFonts w:ascii="Arial" w:hAnsi="Arial" w:cs="Arial"/>
        </w:rPr>
      </w:pPr>
    </w:p>
    <w:p w14:paraId="080666A7"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 xml:space="preserve">Las formalidades esenciales de acuerdo con las cuales deben llevarse a cabo las sesiones del cabildo. </w:t>
      </w:r>
    </w:p>
    <w:p w14:paraId="789CB6FB" w14:textId="77777777" w:rsidR="005247D8" w:rsidRPr="00A00B1A" w:rsidRDefault="005247D8" w:rsidP="005247D8">
      <w:pPr>
        <w:pStyle w:val="Textoindependiente"/>
        <w:spacing w:after="0" w:line="360" w:lineRule="auto"/>
        <w:jc w:val="both"/>
        <w:rPr>
          <w:rFonts w:ascii="Arial" w:hAnsi="Arial" w:cs="Arial"/>
        </w:rPr>
      </w:pPr>
    </w:p>
    <w:p w14:paraId="2F24C2BB"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La rendición de informes periódicos por parte de los munícipes al cabildo.</w:t>
      </w:r>
    </w:p>
    <w:p w14:paraId="304F4A0A" w14:textId="77777777" w:rsidR="005247D8" w:rsidRPr="00A00B1A" w:rsidRDefault="005247D8" w:rsidP="005247D8">
      <w:pPr>
        <w:pStyle w:val="Textoindependiente"/>
        <w:spacing w:after="0" w:line="360" w:lineRule="auto"/>
        <w:jc w:val="both"/>
        <w:rPr>
          <w:rFonts w:ascii="Arial" w:hAnsi="Arial" w:cs="Arial"/>
        </w:rPr>
      </w:pPr>
    </w:p>
    <w:p w14:paraId="6CD82DC2"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El establecimiento de reglas en materia de formulación del presupuesto de egresos que faciliten la respectiva fiscalización, o los supuestos relativos a la falta de aprobación por el ayuntamiento de dicho presupuesto en tiempo.</w:t>
      </w:r>
    </w:p>
    <w:p w14:paraId="3C605A4C" w14:textId="77777777" w:rsidR="005247D8" w:rsidRPr="00A00B1A" w:rsidRDefault="005247D8" w:rsidP="005247D8">
      <w:pPr>
        <w:pStyle w:val="Textoindependiente"/>
        <w:spacing w:after="0" w:line="360" w:lineRule="auto"/>
        <w:jc w:val="both"/>
        <w:rPr>
          <w:rFonts w:ascii="Arial" w:hAnsi="Arial" w:cs="Arial"/>
        </w:rPr>
      </w:pPr>
    </w:p>
    <w:p w14:paraId="5774E1F6" w14:textId="77777777" w:rsidR="005247D8" w:rsidRPr="00A00B1A" w:rsidRDefault="005247D8" w:rsidP="005247D8">
      <w:pPr>
        <w:pStyle w:val="Textoindependiente"/>
        <w:spacing w:after="0" w:line="360" w:lineRule="auto"/>
        <w:jc w:val="both"/>
        <w:rPr>
          <w:rFonts w:ascii="Arial" w:hAnsi="Arial" w:cs="Arial"/>
        </w:rPr>
      </w:pPr>
      <w:r w:rsidRPr="00945E07">
        <w:rPr>
          <w:rFonts w:ascii="Arial" w:hAnsi="Arial" w:cs="Arial"/>
          <w:b/>
        </w:rPr>
        <w:t>ñ)</w:t>
      </w:r>
      <w:r w:rsidRPr="00A00B1A">
        <w:rPr>
          <w:rFonts w:ascii="Arial" w:hAnsi="Arial" w:cs="Arial"/>
        </w:rPr>
        <w:t xml:space="preserve"> Sanciones y medidas de seguridad.</w:t>
      </w:r>
    </w:p>
    <w:p w14:paraId="3A0D77BB" w14:textId="77777777" w:rsidR="005247D8" w:rsidRPr="00A00B1A" w:rsidRDefault="005247D8" w:rsidP="005247D8">
      <w:pPr>
        <w:pStyle w:val="Textoindependiente"/>
        <w:spacing w:after="0" w:line="360" w:lineRule="auto"/>
        <w:jc w:val="both"/>
        <w:rPr>
          <w:rFonts w:ascii="Arial" w:hAnsi="Arial" w:cs="Arial"/>
        </w:rPr>
      </w:pPr>
    </w:p>
    <w:p w14:paraId="31B700D9"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 xml:space="preserve">El procedimiento administrativo. </w:t>
      </w:r>
    </w:p>
    <w:p w14:paraId="54A85C59" w14:textId="77777777" w:rsidR="005247D8" w:rsidRPr="00A00B1A" w:rsidRDefault="005247D8" w:rsidP="005247D8">
      <w:pPr>
        <w:pStyle w:val="Textoindependiente"/>
        <w:spacing w:after="0" w:line="360" w:lineRule="auto"/>
        <w:jc w:val="both"/>
        <w:rPr>
          <w:rFonts w:ascii="Arial" w:hAnsi="Arial" w:cs="Arial"/>
        </w:rPr>
      </w:pPr>
    </w:p>
    <w:p w14:paraId="59EBA22A"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La transparencia y al acceso a la información gubernamental.</w:t>
      </w:r>
    </w:p>
    <w:p w14:paraId="3FB90B4F" w14:textId="77777777" w:rsidR="005247D8" w:rsidRPr="00A00B1A" w:rsidRDefault="005247D8" w:rsidP="005247D8">
      <w:pPr>
        <w:pStyle w:val="Textoindependiente"/>
        <w:spacing w:after="0" w:line="360" w:lineRule="auto"/>
        <w:jc w:val="both"/>
        <w:rPr>
          <w:rFonts w:ascii="Arial" w:hAnsi="Arial" w:cs="Arial"/>
        </w:rPr>
      </w:pPr>
    </w:p>
    <w:p w14:paraId="38F3BEAD"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Las funciones y los servicios públicos municipales que requieren uniformidad, para efectos de la posible convivencia y orden entre los Municipios de un mismo Estado.</w:t>
      </w:r>
    </w:p>
    <w:p w14:paraId="79E6B8AD" w14:textId="77777777" w:rsidR="005247D8" w:rsidRPr="00A00B1A" w:rsidRDefault="005247D8" w:rsidP="005247D8">
      <w:pPr>
        <w:pStyle w:val="Textoindependiente"/>
        <w:spacing w:after="0" w:line="360" w:lineRule="auto"/>
        <w:jc w:val="both"/>
        <w:rPr>
          <w:rFonts w:ascii="Arial" w:hAnsi="Arial" w:cs="Arial"/>
        </w:rPr>
      </w:pPr>
    </w:p>
    <w:p w14:paraId="2347D024"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Los casos que requieren el acuerdo de las dos terceras partes de los miembros del ayuntamiento para dictar resoluciones que afecten el patrimonio inmobiliario municipal o para celebrar actos o convenios que comprometan al Municipio por un plazo mayor al periodo del ayuntamiento.</w:t>
      </w:r>
    </w:p>
    <w:p w14:paraId="1508C255" w14:textId="77777777" w:rsidR="005247D8" w:rsidRPr="00A00B1A" w:rsidRDefault="005247D8" w:rsidP="005247D8">
      <w:pPr>
        <w:pStyle w:val="Textoindependiente"/>
        <w:spacing w:after="0" w:line="360" w:lineRule="auto"/>
        <w:jc w:val="both"/>
        <w:rPr>
          <w:rFonts w:ascii="Arial" w:hAnsi="Arial" w:cs="Arial"/>
        </w:rPr>
      </w:pPr>
    </w:p>
    <w:p w14:paraId="0C13F4C6"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 xml:space="preserve">Las normas de aplicación general para que el Municipio celebre convenios con otros Municipios o con el Estado sobre la prestación de servicios públicos y administración de contribuciones. </w:t>
      </w:r>
    </w:p>
    <w:p w14:paraId="74A204C0" w14:textId="77777777" w:rsidR="005247D8" w:rsidRPr="00A00B1A" w:rsidRDefault="005247D8" w:rsidP="005247D8">
      <w:pPr>
        <w:pStyle w:val="Textoindependiente"/>
        <w:spacing w:after="0" w:line="360" w:lineRule="auto"/>
        <w:jc w:val="both"/>
        <w:rPr>
          <w:rFonts w:ascii="Arial" w:hAnsi="Arial" w:cs="Arial"/>
        </w:rPr>
      </w:pPr>
    </w:p>
    <w:p w14:paraId="069D3C21" w14:textId="77777777" w:rsidR="005247D8" w:rsidRPr="00A00B1A" w:rsidRDefault="005247D8" w:rsidP="005247D8">
      <w:pPr>
        <w:pStyle w:val="Textoindependiente"/>
        <w:widowControl w:val="0"/>
        <w:numPr>
          <w:ilvl w:val="0"/>
          <w:numId w:val="5"/>
        </w:numPr>
        <w:spacing w:after="0" w:line="360" w:lineRule="auto"/>
        <w:ind w:left="0" w:firstLine="0"/>
        <w:jc w:val="both"/>
        <w:rPr>
          <w:rFonts w:ascii="Arial" w:hAnsi="Arial" w:cs="Arial"/>
        </w:rPr>
      </w:pPr>
      <w:r w:rsidRPr="00A00B1A">
        <w:rPr>
          <w:rFonts w:ascii="Arial" w:hAnsi="Arial" w:cs="Arial"/>
        </w:rPr>
        <w:t>Procedimiento y condiciones para que el gobierno estatal asuma una función o servicio municipal cuando, al no existir el convenio correspondiente, la legislatura estatal considere que el Municipio de que se trate está imposibilitado para ejercerlos o prestarlos; en este caso será necesaria solicitud previa del ayuntamiento respectivo aprobada por cuando menos las dos terceras partes de sus integrantes.</w:t>
      </w:r>
    </w:p>
    <w:p w14:paraId="59187390" w14:textId="77777777" w:rsidR="005247D8" w:rsidRPr="00A00B1A" w:rsidRDefault="005247D8" w:rsidP="005247D8">
      <w:pPr>
        <w:pStyle w:val="Textoindependiente"/>
        <w:spacing w:after="0" w:line="360" w:lineRule="auto"/>
        <w:jc w:val="both"/>
        <w:rPr>
          <w:rFonts w:ascii="Arial" w:hAnsi="Arial" w:cs="Arial"/>
        </w:rPr>
      </w:pPr>
    </w:p>
    <w:p w14:paraId="1A163049" w14:textId="77777777" w:rsidR="005247D8" w:rsidRPr="00A00B1A" w:rsidRDefault="005247D8" w:rsidP="005247D8">
      <w:pPr>
        <w:pStyle w:val="Textoindependiente"/>
        <w:spacing w:after="0" w:line="360" w:lineRule="auto"/>
        <w:jc w:val="both"/>
        <w:rPr>
          <w:rFonts w:ascii="Arial" w:hAnsi="Arial" w:cs="Arial"/>
        </w:rPr>
      </w:pPr>
      <w:r w:rsidRPr="00945E07">
        <w:rPr>
          <w:rFonts w:ascii="Arial" w:hAnsi="Arial" w:cs="Arial"/>
          <w:b/>
        </w:rPr>
        <w:t>u)</w:t>
      </w:r>
      <w:r w:rsidRPr="00A00B1A">
        <w:rPr>
          <w:rFonts w:ascii="Arial" w:hAnsi="Arial" w:cs="Arial"/>
        </w:rPr>
        <w:t xml:space="preserve"> Las normas aplicables a falta de reglamentación municipal.</w:t>
      </w:r>
    </w:p>
    <w:p w14:paraId="6047133F" w14:textId="77777777" w:rsidR="005247D8" w:rsidRPr="00A00B1A" w:rsidRDefault="005247D8" w:rsidP="005247D8">
      <w:pPr>
        <w:pStyle w:val="Textoindependiente"/>
        <w:spacing w:after="0" w:line="360" w:lineRule="auto"/>
        <w:jc w:val="both"/>
        <w:rPr>
          <w:rFonts w:ascii="Arial" w:hAnsi="Arial" w:cs="Arial"/>
        </w:rPr>
      </w:pPr>
    </w:p>
    <w:p w14:paraId="21BA309B" w14:textId="77777777" w:rsidR="005247D8" w:rsidRPr="00A00B1A" w:rsidRDefault="005247D8" w:rsidP="005247D8">
      <w:pPr>
        <w:pStyle w:val="Textoindependiente"/>
        <w:widowControl w:val="0"/>
        <w:numPr>
          <w:ilvl w:val="0"/>
          <w:numId w:val="7"/>
        </w:numPr>
        <w:spacing w:after="0" w:line="360" w:lineRule="auto"/>
        <w:ind w:left="0" w:firstLine="0"/>
        <w:jc w:val="both"/>
        <w:rPr>
          <w:rFonts w:ascii="Arial" w:hAnsi="Arial" w:cs="Arial"/>
        </w:rPr>
      </w:pPr>
      <w:r w:rsidRPr="00A00B1A">
        <w:rPr>
          <w:rFonts w:ascii="Arial" w:hAnsi="Arial" w:cs="Arial"/>
        </w:rPr>
        <w:t>Que la facultades a la legislatura estatal para determinar los casos en que se requiera el acuerdo de las dos terceras partes de los miembros del ayuntamiento.</w:t>
      </w:r>
    </w:p>
    <w:p w14:paraId="7EE7602E" w14:textId="77777777" w:rsidR="005247D8" w:rsidRPr="00A00B1A" w:rsidRDefault="005247D8" w:rsidP="005247D8">
      <w:pPr>
        <w:pStyle w:val="Textoindependiente"/>
        <w:spacing w:after="0" w:line="360" w:lineRule="auto"/>
        <w:jc w:val="both"/>
        <w:rPr>
          <w:rFonts w:ascii="Arial" w:hAnsi="Arial" w:cs="Arial"/>
        </w:rPr>
      </w:pPr>
    </w:p>
    <w:p w14:paraId="0D61B58E" w14:textId="77777777" w:rsidR="005247D8" w:rsidRPr="00A00B1A" w:rsidRDefault="005247D8" w:rsidP="005247D8">
      <w:pPr>
        <w:pStyle w:val="Textoindependiente"/>
        <w:widowControl w:val="0"/>
        <w:numPr>
          <w:ilvl w:val="0"/>
          <w:numId w:val="7"/>
        </w:numPr>
        <w:spacing w:after="0" w:line="360" w:lineRule="auto"/>
        <w:ind w:left="0" w:firstLine="0"/>
        <w:jc w:val="both"/>
        <w:rPr>
          <w:rFonts w:ascii="Arial" w:hAnsi="Arial" w:cs="Arial"/>
        </w:rPr>
      </w:pPr>
      <w:r w:rsidRPr="00A00B1A">
        <w:rPr>
          <w:rFonts w:ascii="Arial" w:hAnsi="Arial" w:cs="Arial"/>
        </w:rPr>
        <w:t>Que la legislatura tiene la facultad discrecional para establecer todos aquellos casos relativos al patrimonio inmobiliario municipal, en los que se requiera ese elevado quórum de votación. Tal facultad discrecional deberá ejercitarse tomando como base un criterio de importancia y trascendencia en relación a la afectación que podría sufrir el patrimonio inmobiliario municipal y que, por tanto, justifique la existencia de una votación calificada.</w:t>
      </w:r>
    </w:p>
    <w:p w14:paraId="787ED157" w14:textId="77777777" w:rsidR="005247D8" w:rsidRPr="00A00B1A" w:rsidRDefault="005247D8" w:rsidP="005247D8">
      <w:pPr>
        <w:pStyle w:val="Textoindependiente"/>
        <w:spacing w:after="0" w:line="360" w:lineRule="auto"/>
        <w:jc w:val="both"/>
        <w:rPr>
          <w:rFonts w:ascii="Arial" w:hAnsi="Arial" w:cs="Arial"/>
        </w:rPr>
      </w:pPr>
    </w:p>
    <w:p w14:paraId="3431DEC2" w14:textId="77777777" w:rsidR="005247D8" w:rsidRPr="00A00B1A" w:rsidRDefault="005247D8" w:rsidP="005247D8">
      <w:pPr>
        <w:pStyle w:val="Textoindependiente"/>
        <w:widowControl w:val="0"/>
        <w:numPr>
          <w:ilvl w:val="0"/>
          <w:numId w:val="7"/>
        </w:numPr>
        <w:spacing w:after="0" w:line="360" w:lineRule="auto"/>
        <w:ind w:left="0" w:firstLine="0"/>
        <w:jc w:val="both"/>
        <w:rPr>
          <w:rFonts w:ascii="Arial" w:hAnsi="Arial" w:cs="Arial"/>
        </w:rPr>
      </w:pPr>
      <w:r w:rsidRPr="00A00B1A">
        <w:rPr>
          <w:rFonts w:ascii="Arial" w:hAnsi="Arial" w:cs="Arial"/>
        </w:rPr>
        <w:t>Las normas de aplicación general para celebrar convenios sobre la prestación de servicios públicos y la administración de contribuciones.</w:t>
      </w:r>
    </w:p>
    <w:p w14:paraId="783B7E88" w14:textId="77777777" w:rsidR="005247D8" w:rsidRPr="00A00B1A" w:rsidRDefault="005247D8" w:rsidP="005247D8">
      <w:pPr>
        <w:pStyle w:val="Textoindependiente"/>
        <w:spacing w:after="0" w:line="360" w:lineRule="auto"/>
        <w:jc w:val="both"/>
        <w:rPr>
          <w:rFonts w:ascii="Arial" w:hAnsi="Arial" w:cs="Arial"/>
        </w:rPr>
      </w:pPr>
    </w:p>
    <w:p w14:paraId="1D72213E" w14:textId="77777777" w:rsidR="005247D8" w:rsidRPr="00A00B1A" w:rsidRDefault="005247D8" w:rsidP="005247D8">
      <w:pPr>
        <w:pStyle w:val="Textoindependiente"/>
        <w:widowControl w:val="0"/>
        <w:numPr>
          <w:ilvl w:val="0"/>
          <w:numId w:val="7"/>
        </w:numPr>
        <w:spacing w:after="0" w:line="360" w:lineRule="auto"/>
        <w:ind w:left="0" w:firstLine="0"/>
        <w:jc w:val="both"/>
        <w:rPr>
          <w:rFonts w:ascii="Arial" w:hAnsi="Arial" w:cs="Arial"/>
        </w:rPr>
      </w:pPr>
      <w:r w:rsidRPr="00A00B1A">
        <w:rPr>
          <w:rFonts w:ascii="Arial" w:hAnsi="Arial" w:cs="Arial"/>
        </w:rPr>
        <w:t>El procedimiento y condiciones para que el gobierno estatal asuma una función o servicio municipal cuando no exista convenio.</w:t>
      </w:r>
    </w:p>
    <w:p w14:paraId="3E72087D" w14:textId="77777777" w:rsidR="005247D8" w:rsidRPr="00A00B1A" w:rsidRDefault="005247D8" w:rsidP="005247D8">
      <w:pPr>
        <w:pStyle w:val="Textoindependiente"/>
        <w:spacing w:after="0" w:line="360" w:lineRule="auto"/>
        <w:jc w:val="both"/>
        <w:rPr>
          <w:rFonts w:ascii="Arial" w:hAnsi="Arial" w:cs="Arial"/>
        </w:rPr>
      </w:pPr>
    </w:p>
    <w:p w14:paraId="37BC6965" w14:textId="77777777" w:rsidR="005247D8" w:rsidRPr="00A00B1A" w:rsidRDefault="005247D8" w:rsidP="005247D8">
      <w:pPr>
        <w:pStyle w:val="Textoindependiente"/>
        <w:widowControl w:val="0"/>
        <w:numPr>
          <w:ilvl w:val="0"/>
          <w:numId w:val="7"/>
        </w:numPr>
        <w:spacing w:after="0" w:line="360" w:lineRule="auto"/>
        <w:ind w:left="0" w:firstLine="0"/>
        <w:jc w:val="both"/>
        <w:rPr>
          <w:rFonts w:ascii="Arial" w:hAnsi="Arial" w:cs="Arial"/>
        </w:rPr>
      </w:pPr>
      <w:r w:rsidRPr="00A00B1A">
        <w:rPr>
          <w:rFonts w:ascii="Arial" w:hAnsi="Arial" w:cs="Arial"/>
        </w:rPr>
        <w:t>Las normas aplicables a falta de reglamentación municipal.</w:t>
      </w:r>
    </w:p>
    <w:p w14:paraId="52241431" w14:textId="77777777" w:rsidR="005247D8" w:rsidRPr="00A00B1A" w:rsidRDefault="005247D8" w:rsidP="005247D8">
      <w:pPr>
        <w:pStyle w:val="Textoindependiente"/>
        <w:spacing w:after="0" w:line="360" w:lineRule="auto"/>
        <w:jc w:val="both"/>
        <w:rPr>
          <w:rFonts w:ascii="Arial" w:hAnsi="Arial" w:cs="Arial"/>
        </w:rPr>
      </w:pPr>
    </w:p>
    <w:p w14:paraId="4D278719" w14:textId="77777777" w:rsidR="005247D8" w:rsidRPr="00A00B1A" w:rsidRDefault="005247D8" w:rsidP="005247D8">
      <w:pPr>
        <w:pStyle w:val="Textoindependiente"/>
        <w:spacing w:after="0" w:line="360" w:lineRule="auto"/>
        <w:ind w:firstLine="708"/>
        <w:jc w:val="both"/>
        <w:rPr>
          <w:rFonts w:ascii="Arial" w:hAnsi="Arial" w:cs="Arial"/>
        </w:rPr>
      </w:pPr>
      <w:r w:rsidRPr="00A00B1A">
        <w:rPr>
          <w:rFonts w:ascii="Arial" w:hAnsi="Arial" w:cs="Arial"/>
        </w:rPr>
        <w:t>En ese tenor, la Suprema Corte de Justicia de la Nación, razona en el medio de control constitucional en comento, que en cuanto a la facultad reglamentaria de los municipios, el Tribunal Pleno ha sostenido que el artículo 115, fracción II, de la Constitución Federal no sólo faculta a los Municipios a expedir bandos, sino también reglamentos, circulares y disposiciones de observancia general. Se trata de verdaderos ordenamientos normativos, tienen la característica de estar compuestos por normas generales, abstractas e impersonales. Son flexibles, toda vez que pueden ser modificados o derogados por el propio ayuntamiento que los expidió, sin más formalidades que las que se hayan seguido para su emisión.</w:t>
      </w:r>
    </w:p>
    <w:p w14:paraId="0076A81F" w14:textId="77777777" w:rsidR="005247D8" w:rsidRPr="00A00B1A" w:rsidRDefault="005247D8" w:rsidP="005247D8">
      <w:pPr>
        <w:pStyle w:val="Textoindependiente"/>
        <w:spacing w:after="0" w:line="360" w:lineRule="auto"/>
        <w:jc w:val="both"/>
        <w:rPr>
          <w:rFonts w:ascii="Arial" w:hAnsi="Arial" w:cs="Arial"/>
        </w:rPr>
      </w:pPr>
    </w:p>
    <w:p w14:paraId="631C5F2A" w14:textId="77777777" w:rsidR="005247D8" w:rsidRPr="00A00B1A" w:rsidRDefault="005247D8" w:rsidP="005247D8">
      <w:pPr>
        <w:pStyle w:val="Textoindependiente"/>
        <w:spacing w:after="0" w:line="360" w:lineRule="auto"/>
        <w:ind w:firstLine="708"/>
        <w:jc w:val="both"/>
        <w:rPr>
          <w:rFonts w:ascii="Arial" w:hAnsi="Arial" w:cs="Arial"/>
        </w:rPr>
      </w:pPr>
      <w:r w:rsidRPr="00A00B1A">
        <w:rPr>
          <w:rFonts w:ascii="Arial" w:hAnsi="Arial" w:cs="Arial"/>
        </w:rPr>
        <w:t>En este sentido, los reglamentos deben respetar ciertos imperativos: no pueden estar en oposición a la Constitución General ni a las particulares de los Estados, así como tampoco contravenir las leyes federales o locales; y deben versar sobre materias, funciones o servicios que le correspondan constitucional o legalmente a los Municipios.</w:t>
      </w:r>
    </w:p>
    <w:p w14:paraId="527BA70C" w14:textId="77777777" w:rsidR="005247D8" w:rsidRPr="00A00B1A" w:rsidRDefault="005247D8" w:rsidP="005247D8">
      <w:pPr>
        <w:pStyle w:val="Textoindependiente"/>
        <w:spacing w:after="0" w:line="360" w:lineRule="auto"/>
        <w:jc w:val="both"/>
        <w:rPr>
          <w:rFonts w:ascii="Arial" w:hAnsi="Arial" w:cs="Arial"/>
        </w:rPr>
      </w:pPr>
    </w:p>
    <w:p w14:paraId="6CC46607" w14:textId="77777777" w:rsidR="005247D8" w:rsidRPr="00A00B1A" w:rsidRDefault="005247D8" w:rsidP="005247D8">
      <w:pPr>
        <w:pStyle w:val="Textoindependiente"/>
        <w:spacing w:after="0" w:line="360" w:lineRule="auto"/>
        <w:ind w:firstLine="708"/>
        <w:jc w:val="both"/>
        <w:rPr>
          <w:rFonts w:ascii="Arial" w:hAnsi="Arial" w:cs="Arial"/>
        </w:rPr>
      </w:pPr>
      <w:r w:rsidRPr="00A00B1A">
        <w:rPr>
          <w:rFonts w:ascii="Arial" w:hAnsi="Arial" w:cs="Arial"/>
        </w:rPr>
        <w:t>Finalmente, determina el Pleno de la Corte, que el ejercicio de la facultad reglamentaria del Municipio no es obligatorio, mientras que la Constitución Federal, dentro del concepto de leyes en materia municipal, ha contemplado como obligación para las legislaturas la expedición de normas detalladas que actúen de manera supletoria y temporal en aquellos Municipios que no cuenten con estos ordenamientos.</w:t>
      </w:r>
    </w:p>
    <w:p w14:paraId="458AFF3F" w14:textId="77777777" w:rsidR="005247D8" w:rsidRPr="00A00B1A" w:rsidRDefault="005247D8" w:rsidP="005247D8">
      <w:pPr>
        <w:pStyle w:val="Textoindependiente"/>
        <w:spacing w:after="0" w:line="360" w:lineRule="auto"/>
        <w:jc w:val="both"/>
        <w:rPr>
          <w:rFonts w:ascii="Arial" w:hAnsi="Arial" w:cs="Arial"/>
        </w:rPr>
      </w:pPr>
    </w:p>
    <w:p w14:paraId="006EF286" w14:textId="77777777" w:rsidR="005247D8" w:rsidRPr="00A00B1A" w:rsidRDefault="005247D8" w:rsidP="005247D8">
      <w:pPr>
        <w:pStyle w:val="Textoindependiente"/>
        <w:spacing w:after="0" w:line="360" w:lineRule="auto"/>
        <w:ind w:firstLine="708"/>
        <w:jc w:val="both"/>
        <w:rPr>
          <w:rFonts w:ascii="Arial" w:hAnsi="Arial" w:cs="Arial"/>
        </w:rPr>
      </w:pPr>
      <w:r w:rsidRPr="00A00B1A">
        <w:rPr>
          <w:rFonts w:ascii="Arial" w:hAnsi="Arial" w:cs="Arial"/>
        </w:rPr>
        <w:t xml:space="preserve">En esa tesitura, siguiendo con los criterios interpretativos de la Corte, es evidente que </w:t>
      </w:r>
      <w:r w:rsidRPr="00A00B1A">
        <w:rPr>
          <w:rFonts w:ascii="Arial" w:hAnsi="Arial" w:cs="Arial"/>
          <w:lang w:val="es-MX"/>
        </w:rPr>
        <w:t>las legislaturas de los estados únicamente pueden legislar sobre mecanismos de participación ciudadanos de los ayuntamientos, dejándoles la atribución de regular dicha figura por medio de disposiciones reglamentarias que ellos mismos determinen, salvaguardando su autonomía consagrada en el artículo 115 de la constitución Federal.</w:t>
      </w:r>
    </w:p>
    <w:p w14:paraId="3B5AC1F7" w14:textId="77777777" w:rsidR="005247D8" w:rsidRPr="00A00B1A" w:rsidRDefault="005247D8" w:rsidP="005247D8">
      <w:pPr>
        <w:pStyle w:val="Textoindependiente"/>
        <w:spacing w:after="0" w:line="360" w:lineRule="auto"/>
        <w:jc w:val="both"/>
        <w:rPr>
          <w:rFonts w:ascii="Arial" w:hAnsi="Arial" w:cs="Arial"/>
        </w:rPr>
      </w:pPr>
    </w:p>
    <w:p w14:paraId="23CFFEEB" w14:textId="77777777" w:rsidR="005247D8" w:rsidRPr="00A00B1A" w:rsidRDefault="005247D8" w:rsidP="005247D8">
      <w:pPr>
        <w:pStyle w:val="Textoindependiente"/>
        <w:spacing w:after="0" w:line="360" w:lineRule="auto"/>
        <w:ind w:firstLine="708"/>
        <w:jc w:val="both"/>
        <w:rPr>
          <w:rFonts w:ascii="Arial" w:hAnsi="Arial" w:cs="Arial"/>
        </w:rPr>
      </w:pPr>
      <w:r w:rsidRPr="00A00B1A">
        <w:rPr>
          <w:rFonts w:ascii="Arial" w:hAnsi="Arial" w:cs="Arial"/>
        </w:rPr>
        <w:t>Por tales razones, este cuerpo legislativo decidió adicionar un segundo párrafo al precepto que ahora se impacta, para establecer que son los propios ayuntamientos mediante disposiciones reglamentarias, los que regulen las formas y procedimientos sobre sus sesiones de cabildo, manteniendo las formalidades establecidas en la Ley de Gobierno de los Municipios del Estado de Yucatán, lo anterior para seguir los elementos del máximo tribunal del país a fin de garantizar el la autonomía municipal contenida en el artículo 115 de la Constitución Federal.</w:t>
      </w:r>
    </w:p>
    <w:p w14:paraId="7D7348AC" w14:textId="77777777" w:rsidR="005247D8" w:rsidRPr="00A00B1A" w:rsidRDefault="005247D8" w:rsidP="005247D8">
      <w:pPr>
        <w:pStyle w:val="Textoindependiente"/>
        <w:spacing w:after="0" w:line="360" w:lineRule="auto"/>
        <w:jc w:val="both"/>
        <w:rPr>
          <w:rFonts w:ascii="Arial" w:hAnsi="Arial" w:cs="Arial"/>
        </w:rPr>
      </w:pPr>
    </w:p>
    <w:p w14:paraId="4AB7DD61" w14:textId="77777777" w:rsidR="005247D8" w:rsidRPr="00A00B1A" w:rsidRDefault="005247D8" w:rsidP="00A00B1A">
      <w:pPr>
        <w:pStyle w:val="Textoindependiente"/>
        <w:spacing w:after="0" w:line="360" w:lineRule="auto"/>
        <w:ind w:firstLine="708"/>
        <w:jc w:val="both"/>
        <w:rPr>
          <w:rFonts w:ascii="Arial" w:hAnsi="Arial" w:cs="Arial"/>
        </w:rPr>
      </w:pPr>
      <w:r w:rsidRPr="00A00B1A">
        <w:rPr>
          <w:rFonts w:ascii="Arial" w:hAnsi="Arial" w:cs="Arial"/>
        </w:rPr>
        <w:t xml:space="preserve">En otro contexto, el cabildo abierto, de acuerdo a </w:t>
      </w:r>
      <w:r w:rsidRPr="00A00B1A">
        <w:rPr>
          <w:rFonts w:ascii="Arial" w:hAnsi="Arial" w:cs="Arial"/>
          <w:i/>
        </w:rPr>
        <w:t xml:space="preserve">Daniel </w:t>
      </w:r>
      <w:proofErr w:type="spellStart"/>
      <w:r w:rsidRPr="00A00B1A">
        <w:rPr>
          <w:rFonts w:ascii="Arial" w:hAnsi="Arial" w:cs="Arial"/>
          <w:i/>
        </w:rPr>
        <w:t>Zovatto</w:t>
      </w:r>
      <w:proofErr w:type="spellEnd"/>
      <w:r w:rsidRPr="00A00B1A">
        <w:rPr>
          <w:rFonts w:ascii="Arial" w:hAnsi="Arial" w:cs="Arial"/>
        </w:rPr>
        <w:t>, es una modalidad de la democracia directa y forma parte de los mecanismos de participación ciudadana a lo largo y ancho de América latina</w:t>
      </w:r>
      <w:r w:rsidRPr="00A00B1A">
        <w:rPr>
          <w:rStyle w:val="Refdenotaalpie"/>
          <w:rFonts w:ascii="Arial" w:hAnsi="Arial" w:cs="Arial"/>
        </w:rPr>
        <w:footnoteReference w:id="3"/>
      </w:r>
      <w:r w:rsidRPr="00A00B1A">
        <w:rPr>
          <w:rFonts w:ascii="Arial" w:hAnsi="Arial" w:cs="Arial"/>
        </w:rPr>
        <w:t>.</w:t>
      </w:r>
      <w:r w:rsidR="00A00B1A" w:rsidRPr="00A00B1A">
        <w:rPr>
          <w:rFonts w:ascii="Arial" w:hAnsi="Arial" w:cs="Arial"/>
        </w:rPr>
        <w:t xml:space="preserve"> </w:t>
      </w:r>
      <w:r w:rsidRPr="00A00B1A">
        <w:rPr>
          <w:rFonts w:ascii="Arial" w:hAnsi="Arial" w:cs="Arial"/>
        </w:rPr>
        <w:t xml:space="preserve">Desde esa óptica, el cabildo abierto </w:t>
      </w:r>
      <w:r w:rsidR="00A00B1A" w:rsidRPr="00A00B1A">
        <w:rPr>
          <w:rFonts w:ascii="Arial" w:hAnsi="Arial" w:cs="Arial"/>
        </w:rPr>
        <w:t xml:space="preserve">puede considerarse un mecanismo de participación, el cual </w:t>
      </w:r>
      <w:r w:rsidRPr="00A00B1A">
        <w:rPr>
          <w:rFonts w:ascii="Arial" w:hAnsi="Arial" w:cs="Arial"/>
        </w:rPr>
        <w:t xml:space="preserve">ya se encuentra </w:t>
      </w:r>
      <w:r w:rsidR="00A00B1A" w:rsidRPr="00A00B1A">
        <w:rPr>
          <w:rFonts w:ascii="Arial" w:hAnsi="Arial" w:cs="Arial"/>
        </w:rPr>
        <w:t xml:space="preserve">previsto en las entidades federativas tales como </w:t>
      </w:r>
      <w:r w:rsidRPr="00A00B1A">
        <w:rPr>
          <w:rFonts w:ascii="Arial" w:hAnsi="Arial" w:cs="Arial"/>
        </w:rPr>
        <w:t>Durango, Guerrero, Estado de México, Morelos, Puebla, Zacatecas y Sinaloa, por mencionar algunos.</w:t>
      </w:r>
    </w:p>
    <w:p w14:paraId="0AB4A57D" w14:textId="77777777" w:rsidR="005247D8" w:rsidRPr="00A00B1A" w:rsidRDefault="005247D8" w:rsidP="005247D8">
      <w:pPr>
        <w:pStyle w:val="Textoindependiente"/>
        <w:spacing w:after="0" w:line="360" w:lineRule="auto"/>
        <w:jc w:val="both"/>
        <w:rPr>
          <w:rFonts w:ascii="Arial" w:hAnsi="Arial" w:cs="Arial"/>
        </w:rPr>
      </w:pPr>
    </w:p>
    <w:p w14:paraId="01283AD7" w14:textId="77777777" w:rsidR="006F18A3" w:rsidRDefault="005247D8" w:rsidP="00A00B1A">
      <w:pPr>
        <w:pStyle w:val="Textoindependiente"/>
        <w:spacing w:after="0" w:line="360" w:lineRule="auto"/>
        <w:ind w:firstLine="708"/>
        <w:jc w:val="both"/>
        <w:rPr>
          <w:rFonts w:ascii="Arial" w:hAnsi="Arial" w:cs="Arial"/>
        </w:rPr>
      </w:pPr>
      <w:r w:rsidRPr="00A00B1A">
        <w:rPr>
          <w:rFonts w:ascii="Arial" w:hAnsi="Arial" w:cs="Arial"/>
        </w:rPr>
        <w:t>Por ende, como se ha reiterado, esta comisión dictaminadora concluye que la propuesta de modificar  la Constitución del Estado de Yucatán, es viab</w:t>
      </w:r>
      <w:r w:rsidR="00A00B1A" w:rsidRPr="00A00B1A">
        <w:rPr>
          <w:rFonts w:ascii="Arial" w:hAnsi="Arial" w:cs="Arial"/>
        </w:rPr>
        <w:t xml:space="preserve">le por los motivos ya señalados, pero </w:t>
      </w:r>
      <w:r w:rsidR="00A00B1A">
        <w:rPr>
          <w:rFonts w:ascii="Arial" w:hAnsi="Arial" w:cs="Arial"/>
        </w:rPr>
        <w:t xml:space="preserve">también considera necesario realizar ajustes de técnica legislativa y que la multicitada figura de cabildo abierto quede contemplada en una base </w:t>
      </w:r>
      <w:r w:rsidR="00A00B1A" w:rsidRPr="00A00B1A">
        <w:rPr>
          <w:rFonts w:ascii="Arial" w:hAnsi="Arial" w:cs="Arial"/>
        </w:rPr>
        <w:t>Décima Novena</w:t>
      </w:r>
      <w:r w:rsidR="00BC695B">
        <w:rPr>
          <w:rFonts w:ascii="Arial" w:hAnsi="Arial" w:cs="Arial"/>
        </w:rPr>
        <w:t xml:space="preserve"> del artículo 77</w:t>
      </w:r>
      <w:r w:rsidR="00A00B1A">
        <w:rPr>
          <w:rFonts w:ascii="Arial" w:hAnsi="Arial" w:cs="Arial"/>
          <w:b/>
        </w:rPr>
        <w:t xml:space="preserve"> </w:t>
      </w:r>
      <w:r w:rsidR="00A00B1A" w:rsidRPr="00A00B1A">
        <w:rPr>
          <w:rFonts w:ascii="Arial" w:hAnsi="Arial" w:cs="Arial"/>
        </w:rPr>
        <w:t>que</w:t>
      </w:r>
      <w:r w:rsidR="004F0FE2">
        <w:rPr>
          <w:rFonts w:ascii="Arial" w:hAnsi="Arial" w:cs="Arial"/>
        </w:rPr>
        <w:t xml:space="preserve"> en esencia </w:t>
      </w:r>
      <w:r w:rsidR="00A00B1A" w:rsidRPr="00A00B1A">
        <w:rPr>
          <w:rFonts w:ascii="Arial" w:hAnsi="Arial" w:cs="Arial"/>
        </w:rPr>
        <w:t xml:space="preserve">exprese que </w:t>
      </w:r>
      <w:r w:rsidR="004F0FE2">
        <w:rPr>
          <w:rFonts w:ascii="Arial" w:hAnsi="Arial" w:cs="Arial"/>
        </w:rPr>
        <w:t>la figura del</w:t>
      </w:r>
      <w:r w:rsidR="00A00B1A">
        <w:rPr>
          <w:rFonts w:ascii="Arial" w:hAnsi="Arial" w:cs="Arial"/>
          <w:b/>
        </w:rPr>
        <w:t xml:space="preserve"> </w:t>
      </w:r>
      <w:r w:rsidR="00A00B1A" w:rsidRPr="003E664F">
        <w:rPr>
          <w:rFonts w:ascii="Arial" w:hAnsi="Arial" w:cs="Arial"/>
        </w:rPr>
        <w:t>Cabildo Abierto</w:t>
      </w:r>
      <w:r w:rsidR="004F0FE2">
        <w:rPr>
          <w:rFonts w:ascii="Arial" w:hAnsi="Arial" w:cs="Arial"/>
        </w:rPr>
        <w:t xml:space="preserve"> es un mecanismo cuyo objeto es posibilitar que las </w:t>
      </w:r>
      <w:r w:rsidR="00A00B1A" w:rsidRPr="003E664F">
        <w:rPr>
          <w:rFonts w:ascii="Arial" w:hAnsi="Arial" w:cs="Arial"/>
        </w:rPr>
        <w:t>sesi</w:t>
      </w:r>
      <w:r w:rsidR="006F18A3">
        <w:rPr>
          <w:rFonts w:ascii="Arial" w:hAnsi="Arial" w:cs="Arial"/>
        </w:rPr>
        <w:t>ones</w:t>
      </w:r>
      <w:r w:rsidR="00A00B1A" w:rsidRPr="003E664F">
        <w:rPr>
          <w:rFonts w:ascii="Arial" w:hAnsi="Arial" w:cs="Arial"/>
        </w:rPr>
        <w:t xml:space="preserve"> celebra</w:t>
      </w:r>
      <w:r w:rsidR="006F18A3">
        <w:rPr>
          <w:rFonts w:ascii="Arial" w:hAnsi="Arial" w:cs="Arial"/>
        </w:rPr>
        <w:t xml:space="preserve">das por </w:t>
      </w:r>
      <w:proofErr w:type="spellStart"/>
      <w:r w:rsidR="006F18A3">
        <w:rPr>
          <w:rFonts w:ascii="Arial" w:hAnsi="Arial" w:cs="Arial"/>
        </w:rPr>
        <w:t>al</w:t>
      </w:r>
      <w:proofErr w:type="spellEnd"/>
      <w:r w:rsidR="006F18A3">
        <w:rPr>
          <w:rFonts w:ascii="Arial" w:hAnsi="Arial" w:cs="Arial"/>
        </w:rPr>
        <w:t xml:space="preserve"> autoridad municipal, es decir los integrantes del cabildo y representantes de</w:t>
      </w:r>
      <w:r w:rsidR="00A00B1A" w:rsidRPr="003E664F">
        <w:rPr>
          <w:rFonts w:ascii="Arial" w:hAnsi="Arial" w:cs="Arial"/>
        </w:rPr>
        <w:t xml:space="preserve">l Ayuntamiento, </w:t>
      </w:r>
      <w:r w:rsidR="006F18A3">
        <w:rPr>
          <w:rFonts w:ascii="Arial" w:hAnsi="Arial" w:cs="Arial"/>
        </w:rPr>
        <w:t>puedan mantener canales institucionales directos con la ciudadanía para informar y, a su vez, permitir el intercambio de ideas y opiniones respecto a las</w:t>
      </w:r>
      <w:r w:rsidR="00A00B1A" w:rsidRPr="003E664F">
        <w:rPr>
          <w:rFonts w:ascii="Arial" w:hAnsi="Arial" w:cs="Arial"/>
        </w:rPr>
        <w:t xml:space="preserve"> acciones de gobierno</w:t>
      </w:r>
      <w:r w:rsidR="006F18A3">
        <w:rPr>
          <w:rFonts w:ascii="Arial" w:hAnsi="Arial" w:cs="Arial"/>
        </w:rPr>
        <w:t xml:space="preserve">. </w:t>
      </w:r>
    </w:p>
    <w:p w14:paraId="4F3D5851" w14:textId="4B5B227A" w:rsidR="00A00B1A" w:rsidRPr="003E664F" w:rsidRDefault="006F18A3" w:rsidP="00A00B1A">
      <w:pPr>
        <w:pStyle w:val="Textoindependiente"/>
        <w:spacing w:after="0" w:line="360" w:lineRule="auto"/>
        <w:ind w:firstLine="708"/>
        <w:jc w:val="both"/>
        <w:rPr>
          <w:rFonts w:ascii="Arial" w:hAnsi="Arial" w:cs="Arial"/>
        </w:rPr>
      </w:pPr>
      <w:r>
        <w:rPr>
          <w:rFonts w:ascii="Arial" w:hAnsi="Arial" w:cs="Arial"/>
        </w:rPr>
        <w:t xml:space="preserve">De esta manera el ciudadano puede </w:t>
      </w:r>
      <w:r w:rsidR="00A00B1A" w:rsidRPr="003E664F">
        <w:rPr>
          <w:rFonts w:ascii="Arial" w:hAnsi="Arial" w:cs="Arial"/>
        </w:rPr>
        <w:t>particip</w:t>
      </w:r>
      <w:r>
        <w:rPr>
          <w:rFonts w:ascii="Arial" w:hAnsi="Arial" w:cs="Arial"/>
        </w:rPr>
        <w:t>ar dentro de</w:t>
      </w:r>
      <w:r w:rsidR="00A00B1A" w:rsidRPr="003E664F">
        <w:rPr>
          <w:rFonts w:ascii="Arial" w:hAnsi="Arial" w:cs="Arial"/>
        </w:rPr>
        <w:t xml:space="preserve"> los asuntos de interés para la comunidad</w:t>
      </w:r>
      <w:r>
        <w:rPr>
          <w:rFonts w:ascii="Arial" w:hAnsi="Arial" w:cs="Arial"/>
        </w:rPr>
        <w:t>. Se resalta que en pleno respeto a la autonomía municipal, se contempla que los ayuntamientos de</w:t>
      </w:r>
      <w:r w:rsidR="00A00B1A">
        <w:rPr>
          <w:rFonts w:ascii="Arial" w:hAnsi="Arial" w:cs="Arial"/>
        </w:rPr>
        <w:t xml:space="preserve">cidan, </w:t>
      </w:r>
      <w:r w:rsidR="00A00B1A" w:rsidRPr="003E664F">
        <w:rPr>
          <w:rFonts w:ascii="Arial" w:hAnsi="Arial" w:cs="Arial"/>
        </w:rPr>
        <w:t>a través de disposiciones reglamentarias, las formas y procedimientos que regulen la sesión a la que se refiere el párrafo anterior.</w:t>
      </w:r>
    </w:p>
    <w:p w14:paraId="7F720632" w14:textId="77777777" w:rsidR="00A00B1A" w:rsidRDefault="00A00B1A" w:rsidP="009F6E74">
      <w:pPr>
        <w:spacing w:line="360" w:lineRule="auto"/>
        <w:ind w:right="62" w:firstLine="709"/>
        <w:jc w:val="both"/>
        <w:rPr>
          <w:rFonts w:ascii="Arial" w:eastAsia="Arial" w:hAnsi="Arial" w:cs="Arial"/>
          <w:color w:val="000000"/>
        </w:rPr>
      </w:pPr>
    </w:p>
    <w:p w14:paraId="5464A625" w14:textId="77777777" w:rsidR="001F1657" w:rsidRDefault="001F1657" w:rsidP="009F6E74">
      <w:pPr>
        <w:spacing w:line="360" w:lineRule="auto"/>
        <w:ind w:right="62" w:firstLine="709"/>
        <w:jc w:val="both"/>
        <w:rPr>
          <w:rFonts w:ascii="Arial" w:eastAsia="Arial" w:hAnsi="Arial" w:cs="Arial"/>
          <w:color w:val="000000"/>
        </w:rPr>
      </w:pPr>
      <w:r>
        <w:rPr>
          <w:rFonts w:ascii="Arial" w:eastAsia="Arial" w:hAnsi="Arial" w:cs="Arial"/>
          <w:color w:val="000000"/>
        </w:rPr>
        <w:t>Asimismo, se considera que la modificación a la Carta Magna local se ajusta al Principio de Máxima Publicidad</w:t>
      </w:r>
      <w:r>
        <w:rPr>
          <w:rStyle w:val="Refdenotaalpie"/>
          <w:rFonts w:ascii="Arial" w:eastAsia="Arial" w:hAnsi="Arial" w:cs="Arial"/>
          <w:color w:val="000000"/>
        </w:rPr>
        <w:footnoteReference w:id="4"/>
      </w:r>
      <w:r w:rsidR="007914DC">
        <w:rPr>
          <w:rFonts w:ascii="Arial" w:eastAsia="Arial" w:hAnsi="Arial" w:cs="Arial"/>
          <w:color w:val="000000"/>
        </w:rPr>
        <w:t>, el</w:t>
      </w:r>
      <w:r>
        <w:rPr>
          <w:rFonts w:ascii="Arial" w:eastAsia="Arial" w:hAnsi="Arial" w:cs="Arial"/>
          <w:color w:val="000000"/>
        </w:rPr>
        <w:t xml:space="preserve"> cual ha sido explorado en las tareas jurisdiccionales del Poder Judicial de la Federaci</w:t>
      </w:r>
      <w:r w:rsidR="007914DC">
        <w:rPr>
          <w:rFonts w:ascii="Arial" w:eastAsia="Arial" w:hAnsi="Arial" w:cs="Arial"/>
          <w:color w:val="000000"/>
        </w:rPr>
        <w:t xml:space="preserve">ón en relación al derecho a la información, tal y como se argumenta en la iniciativa que se analiza.  </w:t>
      </w:r>
      <w:r>
        <w:rPr>
          <w:rFonts w:ascii="Arial" w:eastAsia="Arial" w:hAnsi="Arial" w:cs="Arial"/>
          <w:color w:val="000000"/>
        </w:rPr>
        <w:t xml:space="preserve"> </w:t>
      </w:r>
    </w:p>
    <w:p w14:paraId="3446CE8E" w14:textId="77777777" w:rsidR="001F1657" w:rsidRDefault="001F1657" w:rsidP="009F6E74">
      <w:pPr>
        <w:spacing w:line="360" w:lineRule="auto"/>
        <w:ind w:right="62" w:firstLine="709"/>
        <w:jc w:val="both"/>
        <w:rPr>
          <w:rFonts w:ascii="Arial" w:eastAsia="Arial" w:hAnsi="Arial" w:cs="Arial"/>
          <w:color w:val="000000"/>
        </w:rPr>
      </w:pPr>
    </w:p>
    <w:p w14:paraId="1B6EF3C2" w14:textId="77777777" w:rsidR="009F6E74" w:rsidRPr="009F6E74" w:rsidRDefault="007914DC" w:rsidP="009F6E74">
      <w:pPr>
        <w:spacing w:line="360" w:lineRule="auto"/>
        <w:ind w:right="62" w:firstLine="709"/>
        <w:jc w:val="both"/>
        <w:rPr>
          <w:rFonts w:ascii="Arial" w:eastAsia="Arial" w:hAnsi="Arial" w:cs="Arial"/>
          <w:color w:val="000000"/>
        </w:rPr>
      </w:pPr>
      <w:r>
        <w:rPr>
          <w:rFonts w:ascii="Arial" w:eastAsia="Arial" w:hAnsi="Arial" w:cs="Arial"/>
          <w:color w:val="000000"/>
        </w:rPr>
        <w:t>No menos importante es citar que e</w:t>
      </w:r>
      <w:r w:rsidR="002C713B">
        <w:rPr>
          <w:rFonts w:ascii="Arial" w:eastAsia="Arial" w:hAnsi="Arial" w:cs="Arial"/>
          <w:color w:val="000000"/>
        </w:rPr>
        <w:t xml:space="preserve">n la temática, los tribunales mexicanos han emitido criterios constitucionales recientes en los que reflexionan y sientan las bases en las cuales las autoridades habrán de valorar y aplicar </w:t>
      </w:r>
      <w:r w:rsidR="005B3192">
        <w:rPr>
          <w:rFonts w:ascii="Arial" w:eastAsia="Arial" w:hAnsi="Arial" w:cs="Arial"/>
          <w:color w:val="000000"/>
        </w:rPr>
        <w:t>el derecho humano</w:t>
      </w:r>
      <w:r w:rsidR="002C713B">
        <w:rPr>
          <w:rFonts w:ascii="Arial" w:eastAsia="Arial" w:hAnsi="Arial" w:cs="Arial"/>
          <w:color w:val="000000"/>
        </w:rPr>
        <w:t xml:space="preserve"> a la información, </w:t>
      </w:r>
      <w:r w:rsidR="005B3192">
        <w:rPr>
          <w:rFonts w:ascii="Arial" w:eastAsia="Arial" w:hAnsi="Arial" w:cs="Arial"/>
          <w:color w:val="000000"/>
        </w:rPr>
        <w:t>principalmente en sus dimensiones individual y colectiva</w:t>
      </w:r>
      <w:r w:rsidR="009F6E74">
        <w:rPr>
          <w:rStyle w:val="Refdenotaalpie"/>
          <w:rFonts w:ascii="Arial" w:eastAsia="Arial" w:hAnsi="Arial" w:cs="Arial"/>
          <w:color w:val="000000"/>
        </w:rPr>
        <w:footnoteReference w:id="5"/>
      </w:r>
      <w:r w:rsidR="009F6E74">
        <w:rPr>
          <w:rFonts w:ascii="Arial" w:eastAsia="Arial" w:hAnsi="Arial" w:cs="Arial"/>
          <w:color w:val="000000"/>
        </w:rPr>
        <w:t xml:space="preserve">, la tesis del rubro </w:t>
      </w:r>
      <w:r w:rsidR="009F6E74" w:rsidRPr="009F6E74">
        <w:rPr>
          <w:rFonts w:ascii="Arial" w:eastAsia="Arial" w:hAnsi="Arial" w:cs="Arial"/>
          <w:b/>
          <w:i/>
          <w:color w:val="000000"/>
        </w:rPr>
        <w:t>“DERECHO A LA INFORMACIÓN. DIMENSIÓN INDIVIDUAL Y DIMENSIÓN COLECTIVA”</w:t>
      </w:r>
      <w:r w:rsidR="009F6E74">
        <w:rPr>
          <w:rFonts w:ascii="Arial" w:eastAsia="Arial" w:hAnsi="Arial" w:cs="Arial"/>
          <w:b/>
          <w:i/>
          <w:color w:val="000000"/>
        </w:rPr>
        <w:t>.</w:t>
      </w:r>
    </w:p>
    <w:p w14:paraId="0A8A089C" w14:textId="77777777" w:rsidR="009F6E74" w:rsidRDefault="009F6E74" w:rsidP="009F6E74">
      <w:pPr>
        <w:spacing w:line="360" w:lineRule="auto"/>
        <w:ind w:right="62" w:firstLine="709"/>
        <w:jc w:val="both"/>
        <w:rPr>
          <w:rFonts w:ascii="Arial" w:eastAsia="Arial" w:hAnsi="Arial" w:cs="Arial"/>
          <w:b/>
          <w:i/>
          <w:color w:val="000000"/>
        </w:rPr>
      </w:pPr>
    </w:p>
    <w:p w14:paraId="6C7905D0" w14:textId="77777777" w:rsidR="009F6E74" w:rsidRDefault="009F6E74" w:rsidP="009F6E74">
      <w:pPr>
        <w:spacing w:line="360" w:lineRule="auto"/>
        <w:ind w:right="62" w:firstLine="709"/>
        <w:jc w:val="both"/>
        <w:rPr>
          <w:rFonts w:ascii="Arial" w:eastAsia="Arial" w:hAnsi="Arial" w:cs="Arial"/>
          <w:color w:val="000000"/>
        </w:rPr>
      </w:pPr>
      <w:r w:rsidRPr="009F6E74">
        <w:rPr>
          <w:rFonts w:ascii="Arial" w:eastAsia="Arial" w:hAnsi="Arial" w:cs="Arial"/>
          <w:color w:val="000000"/>
        </w:rPr>
        <w:t xml:space="preserve">El derecho a la información tiene una doble dimensión. Por un lado, tiene una dimensión individual, la cual protege y garantiza que las personas recolecten, difundan y publiquen información con plena libertad; formando parte indisoluble de la autodeterminación de los individuos, al ser una condición indispensable para la comprensión de su existencia y de su entorno; fomentando la conformación de la personalidad y del libre albedrío para el ejercicio de una voluntad razonada en cualquier tipo de decisiones con trascendencia interna, o bien, externa. </w:t>
      </w:r>
    </w:p>
    <w:p w14:paraId="79E0DECA" w14:textId="77777777" w:rsidR="009F6E74" w:rsidRDefault="009F6E74" w:rsidP="009F6E74">
      <w:pPr>
        <w:spacing w:line="360" w:lineRule="auto"/>
        <w:ind w:right="62" w:firstLine="709"/>
        <w:jc w:val="both"/>
        <w:rPr>
          <w:rFonts w:ascii="Arial" w:eastAsia="Arial" w:hAnsi="Arial" w:cs="Arial"/>
          <w:color w:val="000000"/>
        </w:rPr>
      </w:pPr>
    </w:p>
    <w:p w14:paraId="42CFF0AE" w14:textId="77777777" w:rsidR="009F6E74" w:rsidRPr="009F6E74" w:rsidRDefault="009F6E74" w:rsidP="009F6E74">
      <w:pPr>
        <w:spacing w:line="360" w:lineRule="auto"/>
        <w:ind w:right="62" w:firstLine="709"/>
        <w:jc w:val="both"/>
        <w:rPr>
          <w:rFonts w:ascii="Arial" w:eastAsia="Arial" w:hAnsi="Arial" w:cs="Arial"/>
          <w:b/>
          <w:i/>
          <w:color w:val="000000"/>
        </w:rPr>
      </w:pPr>
      <w:r w:rsidRPr="009F6E74">
        <w:rPr>
          <w:rFonts w:ascii="Arial" w:eastAsia="Arial" w:hAnsi="Arial" w:cs="Arial"/>
          <w:color w:val="000000"/>
        </w:rPr>
        <w:t>Por otro lado, la dimensión colectiva del derecho a la información constituye el pilar esencial sobre el cual se erige todo Estado democrático, así como la condición fundamental para el progreso social e individual. En ese sentido, no sólo permite y garantiza la difusión de información e ideas que son recibidas favorablemente o consideradas inofensivas e indiferentes, sino también aquellas que pueden llegar a criticar o perturbar al Estado o a ciertos individuos, fomentando el ejercicio de la tolerancia y permitiendo la creación de un verdadero pluralismo social, en tanto que privilegia la transparencia, la buena gestión pública y el ejercicio de los derechos constitucionales en un sistema participativo, sin las cuales no podrían funcionar las sociedades modernas y democráticas.</w:t>
      </w:r>
    </w:p>
    <w:p w14:paraId="3E512272" w14:textId="77777777" w:rsidR="009F6E74" w:rsidRDefault="009F6E74" w:rsidP="009F6E74">
      <w:pPr>
        <w:spacing w:line="360" w:lineRule="auto"/>
        <w:ind w:right="62" w:firstLine="709"/>
        <w:jc w:val="both"/>
        <w:rPr>
          <w:rFonts w:ascii="Arial" w:eastAsia="Arial" w:hAnsi="Arial" w:cs="Arial"/>
          <w:color w:val="000000"/>
        </w:rPr>
      </w:pPr>
    </w:p>
    <w:p w14:paraId="6106CF76" w14:textId="14D05B3B" w:rsidR="008A7951" w:rsidRPr="009C491F" w:rsidRDefault="00456619" w:rsidP="00456619">
      <w:pPr>
        <w:spacing w:line="360" w:lineRule="auto"/>
        <w:ind w:right="62" w:firstLine="708"/>
        <w:jc w:val="both"/>
        <w:rPr>
          <w:rFonts w:ascii="Arial" w:eastAsia="Arial" w:hAnsi="Arial" w:cs="Arial"/>
          <w:color w:val="000000"/>
        </w:rPr>
      </w:pPr>
      <w:r>
        <w:rPr>
          <w:rFonts w:ascii="Arial" w:eastAsia="Arial" w:hAnsi="Arial" w:cs="Arial"/>
          <w:b/>
          <w:color w:val="000000"/>
        </w:rPr>
        <w:t>TERCERA</w:t>
      </w:r>
      <w:r w:rsidR="00BD2FF2">
        <w:rPr>
          <w:rFonts w:ascii="Arial" w:eastAsia="Arial" w:hAnsi="Arial" w:cs="Arial"/>
          <w:b/>
          <w:color w:val="000000"/>
        </w:rPr>
        <w:t xml:space="preserve">. </w:t>
      </w:r>
      <w:r w:rsidR="009C491F">
        <w:rPr>
          <w:rFonts w:ascii="Arial" w:eastAsia="Arial" w:hAnsi="Arial" w:cs="Arial"/>
          <w:color w:val="000000"/>
        </w:rPr>
        <w:t xml:space="preserve">En este sentido, el cuerpo colegiado que da su aval a las modificaciones propuestas, lo realiza con base a </w:t>
      </w:r>
      <w:r w:rsidR="00BD2FF2">
        <w:rPr>
          <w:rFonts w:ascii="Arial" w:eastAsia="Arial" w:hAnsi="Arial" w:cs="Arial"/>
          <w:color w:val="000000"/>
        </w:rPr>
        <w:t>la libertad configurativa de legislativa local, permite emitir actos para innovar nuestro marco normativo sin detrimento del pacto federal. De ahí que las reformas planteadas, fundamentan la fuerza de los principios democráticos dentro del ámbito de la potestad y libre configuración ot</w:t>
      </w:r>
      <w:r w:rsidR="009C491F">
        <w:rPr>
          <w:rFonts w:ascii="Arial" w:eastAsia="Arial" w:hAnsi="Arial" w:cs="Arial"/>
          <w:color w:val="000000"/>
        </w:rPr>
        <w:t>orgada a este cuerpo colegiado, tal como ha quedado expresado</w:t>
      </w:r>
      <w:r w:rsidR="00BD2FF2">
        <w:rPr>
          <w:rFonts w:ascii="Arial" w:eastAsia="Arial" w:hAnsi="Arial" w:cs="Arial"/>
          <w:color w:val="000000"/>
        </w:rPr>
        <w:t xml:space="preserve"> en la tesis “</w:t>
      </w:r>
      <w:r w:rsidR="00BD2FF2">
        <w:rPr>
          <w:rFonts w:ascii="Arial" w:eastAsia="Arial" w:hAnsi="Arial" w:cs="Arial"/>
          <w:b/>
          <w:i/>
          <w:color w:val="000000"/>
        </w:rPr>
        <w:t>MOTIVACIÓN LEGISLATIVA. CLASES, CONCEPTO Y CARACTERÍSTICAS</w:t>
      </w:r>
      <w:r w:rsidR="00BD2FF2">
        <w:rPr>
          <w:rFonts w:ascii="Arial" w:eastAsia="Arial" w:hAnsi="Arial" w:cs="Arial"/>
          <w:color w:val="000000"/>
          <w:vertAlign w:val="superscript"/>
        </w:rPr>
        <w:footnoteReference w:id="6"/>
      </w:r>
      <w:r w:rsidR="009C491F">
        <w:rPr>
          <w:rFonts w:ascii="Arial" w:eastAsia="Arial" w:hAnsi="Arial" w:cs="Arial"/>
          <w:color w:val="000000"/>
        </w:rPr>
        <w:t xml:space="preserve">”. </w:t>
      </w:r>
    </w:p>
    <w:p w14:paraId="5D51C00D" w14:textId="77777777" w:rsidR="008A7951" w:rsidRDefault="008A7951">
      <w:pPr>
        <w:spacing w:line="360" w:lineRule="auto"/>
        <w:ind w:right="-3" w:firstLine="709"/>
        <w:jc w:val="both"/>
        <w:rPr>
          <w:rFonts w:ascii="Arial" w:eastAsia="Arial" w:hAnsi="Arial" w:cs="Arial"/>
        </w:rPr>
      </w:pPr>
    </w:p>
    <w:p w14:paraId="244198ED" w14:textId="77777777" w:rsidR="008A7951" w:rsidRDefault="00BD2FF2">
      <w:pPr>
        <w:spacing w:line="360" w:lineRule="auto"/>
        <w:ind w:right="-3" w:firstLine="709"/>
        <w:jc w:val="both"/>
        <w:rPr>
          <w:rFonts w:ascii="Arial" w:eastAsia="Arial" w:hAnsi="Arial" w:cs="Arial"/>
          <w:color w:val="000000"/>
        </w:rPr>
      </w:pPr>
      <w:r>
        <w:rPr>
          <w:rFonts w:ascii="Arial" w:eastAsia="Arial" w:hAnsi="Arial" w:cs="Arial"/>
          <w:color w:val="000000"/>
        </w:rPr>
        <w:t xml:space="preserve">En tal virtud, las y los integrantes de la Comisión Permanente de Puntos Constitucionales y Gobernación, consideramos que este dictamen con proyecto de Decreto por el que se modifica </w:t>
      </w:r>
      <w:r>
        <w:rPr>
          <w:rFonts w:ascii="Arial" w:eastAsia="Arial" w:hAnsi="Arial" w:cs="Arial"/>
        </w:rPr>
        <w:t xml:space="preserve">la Constitución Política del Estado de Yucatán, en materia de fortalecimiento institucional, </w:t>
      </w:r>
      <w:r>
        <w:rPr>
          <w:rFonts w:ascii="Arial" w:eastAsia="Arial" w:hAnsi="Arial" w:cs="Arial"/>
          <w:color w:val="000000"/>
        </w:rPr>
        <w:t xml:space="preserve">debe ser aprobado en los términos planteados por los razonamientos antes expresados. </w:t>
      </w:r>
    </w:p>
    <w:p w14:paraId="03948CA6" w14:textId="77777777" w:rsidR="008A7951" w:rsidRDefault="008A7951">
      <w:pPr>
        <w:spacing w:line="360" w:lineRule="auto"/>
        <w:ind w:right="-3" w:firstLine="709"/>
        <w:jc w:val="both"/>
        <w:rPr>
          <w:rFonts w:ascii="Arial" w:eastAsia="Arial" w:hAnsi="Arial" w:cs="Arial"/>
          <w:color w:val="000000"/>
        </w:rPr>
      </w:pPr>
    </w:p>
    <w:p w14:paraId="74E479E5" w14:textId="77777777" w:rsidR="00EA0D47" w:rsidRDefault="00BD2FF2">
      <w:pPr>
        <w:spacing w:line="360" w:lineRule="auto"/>
        <w:ind w:right="-3" w:firstLine="709"/>
        <w:jc w:val="both"/>
        <w:rPr>
          <w:rFonts w:ascii="Arial" w:eastAsia="Arial" w:hAnsi="Arial" w:cs="Arial"/>
        </w:rPr>
      </w:pPr>
      <w:bookmarkStart w:id="0" w:name="_2s8eyo1" w:colFirst="0" w:colLast="0"/>
      <w:bookmarkEnd w:id="0"/>
      <w:r>
        <w:rPr>
          <w:rFonts w:ascii="Arial" w:eastAsia="Arial" w:hAnsi="Arial" w:cs="Arial"/>
        </w:rPr>
        <w:t xml:space="preserve">Por lo que con fundamento en los artículos 29 y 30 fracción V de la Constitución Política; artículos 18, 43 fracción I inciso a) y </w:t>
      </w:r>
      <w:r>
        <w:rPr>
          <w:rFonts w:ascii="Arial" w:eastAsia="Arial" w:hAnsi="Arial" w:cs="Arial"/>
          <w:color w:val="000000"/>
        </w:rPr>
        <w:t xml:space="preserve">44 fracción IX </w:t>
      </w:r>
      <w:r>
        <w:rPr>
          <w:rFonts w:ascii="Arial" w:eastAsia="Arial" w:hAnsi="Arial" w:cs="Arial"/>
        </w:rPr>
        <w:t>de la Ley de Gobierno del Poder Legislativo y 71 fracción II del Reglamento de la Ley de Gobierno del Poder Legislativo, todos del Estado de Yucatán, sometemos a consideración del Pleno del H. Congreso del Estado de Yucatán, el siguiente proyecto de,</w:t>
      </w:r>
    </w:p>
    <w:p w14:paraId="32AFB405" w14:textId="77777777" w:rsidR="00945E07" w:rsidRDefault="00945E07">
      <w:pPr>
        <w:spacing w:line="360" w:lineRule="auto"/>
        <w:ind w:right="-3" w:firstLine="709"/>
        <w:jc w:val="both"/>
        <w:rPr>
          <w:rFonts w:ascii="Arial" w:eastAsia="Arial" w:hAnsi="Arial" w:cs="Arial"/>
        </w:rPr>
      </w:pPr>
    </w:p>
    <w:p w14:paraId="1999F86A" w14:textId="77777777" w:rsidR="00945E07" w:rsidRDefault="00945E07">
      <w:pPr>
        <w:spacing w:line="360" w:lineRule="auto"/>
        <w:ind w:right="-3" w:firstLine="709"/>
        <w:jc w:val="both"/>
        <w:rPr>
          <w:rFonts w:ascii="Arial" w:eastAsia="Arial" w:hAnsi="Arial" w:cs="Arial"/>
        </w:rPr>
      </w:pPr>
    </w:p>
    <w:p w14:paraId="42DBB0C2" w14:textId="77777777" w:rsidR="00945E07" w:rsidRDefault="00945E07">
      <w:pPr>
        <w:spacing w:line="360" w:lineRule="auto"/>
        <w:ind w:right="-3" w:firstLine="709"/>
        <w:jc w:val="both"/>
        <w:rPr>
          <w:rFonts w:ascii="Arial" w:eastAsia="Arial" w:hAnsi="Arial" w:cs="Arial"/>
        </w:rPr>
      </w:pPr>
    </w:p>
    <w:p w14:paraId="0118C970" w14:textId="77777777" w:rsidR="00945E07" w:rsidRDefault="00945E07">
      <w:pPr>
        <w:spacing w:line="360" w:lineRule="auto"/>
        <w:ind w:right="-3" w:firstLine="709"/>
        <w:jc w:val="both"/>
        <w:rPr>
          <w:rFonts w:ascii="Arial" w:eastAsia="Arial" w:hAnsi="Arial" w:cs="Arial"/>
        </w:rPr>
      </w:pPr>
    </w:p>
    <w:p w14:paraId="2EF481B0" w14:textId="77777777" w:rsidR="00945E07" w:rsidRDefault="00945E07">
      <w:pPr>
        <w:spacing w:line="360" w:lineRule="auto"/>
        <w:ind w:right="-3" w:firstLine="709"/>
        <w:jc w:val="both"/>
        <w:rPr>
          <w:rFonts w:ascii="Arial" w:eastAsia="Arial" w:hAnsi="Arial" w:cs="Arial"/>
        </w:rPr>
      </w:pPr>
    </w:p>
    <w:p w14:paraId="75201906" w14:textId="77777777" w:rsidR="00945E07" w:rsidRDefault="00945E07">
      <w:pPr>
        <w:spacing w:line="360" w:lineRule="auto"/>
        <w:ind w:right="-3" w:firstLine="709"/>
        <w:jc w:val="both"/>
        <w:rPr>
          <w:rFonts w:ascii="Arial" w:eastAsia="Arial" w:hAnsi="Arial" w:cs="Arial"/>
        </w:rPr>
      </w:pPr>
    </w:p>
    <w:p w14:paraId="6B6CE996" w14:textId="77777777" w:rsidR="00945E07" w:rsidRDefault="00945E07">
      <w:pPr>
        <w:spacing w:line="360" w:lineRule="auto"/>
        <w:ind w:right="-3" w:firstLine="709"/>
        <w:jc w:val="both"/>
        <w:rPr>
          <w:rFonts w:ascii="Arial" w:eastAsia="Arial" w:hAnsi="Arial" w:cs="Arial"/>
        </w:rPr>
      </w:pPr>
    </w:p>
    <w:p w14:paraId="4C49FF06" w14:textId="77777777" w:rsidR="00945E07" w:rsidRDefault="00945E07">
      <w:pPr>
        <w:spacing w:line="360" w:lineRule="auto"/>
        <w:ind w:right="-3" w:firstLine="709"/>
        <w:jc w:val="both"/>
        <w:rPr>
          <w:rFonts w:ascii="Arial" w:eastAsia="Arial" w:hAnsi="Arial" w:cs="Arial"/>
        </w:rPr>
      </w:pPr>
    </w:p>
    <w:p w14:paraId="4DC979CC" w14:textId="77777777" w:rsidR="00945E07" w:rsidRDefault="00945E07">
      <w:pPr>
        <w:spacing w:line="360" w:lineRule="auto"/>
        <w:ind w:right="-3" w:firstLine="709"/>
        <w:jc w:val="both"/>
        <w:rPr>
          <w:rFonts w:ascii="Arial" w:eastAsia="Arial" w:hAnsi="Arial" w:cs="Arial"/>
        </w:rPr>
      </w:pPr>
    </w:p>
    <w:p w14:paraId="4552612C" w14:textId="77777777" w:rsidR="00945E07" w:rsidRDefault="00945E07">
      <w:pPr>
        <w:spacing w:line="360" w:lineRule="auto"/>
        <w:ind w:right="-3" w:firstLine="709"/>
        <w:jc w:val="both"/>
        <w:rPr>
          <w:rFonts w:ascii="Arial" w:eastAsia="Arial" w:hAnsi="Arial" w:cs="Arial"/>
        </w:rPr>
      </w:pPr>
    </w:p>
    <w:p w14:paraId="0466BB91" w14:textId="77777777" w:rsidR="00945E07" w:rsidRDefault="00945E07">
      <w:pPr>
        <w:spacing w:line="360" w:lineRule="auto"/>
        <w:ind w:right="-3" w:firstLine="709"/>
        <w:jc w:val="both"/>
        <w:rPr>
          <w:rFonts w:ascii="Arial" w:eastAsia="Arial" w:hAnsi="Arial" w:cs="Arial"/>
        </w:rPr>
      </w:pPr>
    </w:p>
    <w:p w14:paraId="74365056" w14:textId="77777777" w:rsidR="00945E07" w:rsidRDefault="00945E07">
      <w:pPr>
        <w:spacing w:line="360" w:lineRule="auto"/>
        <w:ind w:right="-3" w:firstLine="709"/>
        <w:jc w:val="both"/>
        <w:rPr>
          <w:rFonts w:ascii="Arial" w:eastAsia="Arial" w:hAnsi="Arial" w:cs="Arial"/>
        </w:rPr>
      </w:pPr>
    </w:p>
    <w:p w14:paraId="62B4E8F4" w14:textId="77777777" w:rsidR="00945E07" w:rsidRDefault="00945E07">
      <w:pPr>
        <w:spacing w:line="360" w:lineRule="auto"/>
        <w:ind w:right="-3" w:firstLine="709"/>
        <w:jc w:val="both"/>
        <w:rPr>
          <w:rFonts w:ascii="Arial" w:eastAsia="Arial" w:hAnsi="Arial" w:cs="Arial"/>
        </w:rPr>
      </w:pPr>
    </w:p>
    <w:p w14:paraId="5159C044" w14:textId="77777777" w:rsidR="00945E07" w:rsidRDefault="00945E07">
      <w:pPr>
        <w:spacing w:line="360" w:lineRule="auto"/>
        <w:ind w:right="-3" w:firstLine="709"/>
        <w:jc w:val="both"/>
        <w:rPr>
          <w:rFonts w:ascii="Arial" w:eastAsia="Arial" w:hAnsi="Arial" w:cs="Arial"/>
        </w:rPr>
      </w:pPr>
    </w:p>
    <w:p w14:paraId="7B31D28E" w14:textId="77777777" w:rsidR="00945E07" w:rsidRDefault="00945E07">
      <w:pPr>
        <w:spacing w:line="360" w:lineRule="auto"/>
        <w:ind w:right="-3" w:firstLine="709"/>
        <w:jc w:val="both"/>
        <w:rPr>
          <w:rFonts w:ascii="Arial" w:eastAsia="Arial" w:hAnsi="Arial" w:cs="Arial"/>
        </w:rPr>
      </w:pPr>
    </w:p>
    <w:p w14:paraId="41679A55" w14:textId="77777777" w:rsidR="00945E07" w:rsidRDefault="00945E07">
      <w:pPr>
        <w:spacing w:line="360" w:lineRule="auto"/>
        <w:ind w:right="-3" w:firstLine="709"/>
        <w:jc w:val="both"/>
        <w:rPr>
          <w:rFonts w:ascii="Arial" w:eastAsia="Arial" w:hAnsi="Arial" w:cs="Arial"/>
        </w:rPr>
      </w:pPr>
    </w:p>
    <w:p w14:paraId="3E987563" w14:textId="77777777" w:rsidR="00945E07" w:rsidRDefault="00945E07">
      <w:pPr>
        <w:spacing w:line="360" w:lineRule="auto"/>
        <w:ind w:right="-3" w:firstLine="709"/>
        <w:jc w:val="both"/>
        <w:rPr>
          <w:rFonts w:ascii="Arial" w:eastAsia="Arial" w:hAnsi="Arial" w:cs="Arial"/>
        </w:rPr>
      </w:pPr>
    </w:p>
    <w:p w14:paraId="79DC2DE1" w14:textId="77777777" w:rsidR="00945E07" w:rsidRDefault="00945E07">
      <w:pPr>
        <w:spacing w:line="360" w:lineRule="auto"/>
        <w:ind w:right="-3" w:firstLine="709"/>
        <w:jc w:val="both"/>
        <w:rPr>
          <w:rFonts w:ascii="Arial" w:eastAsia="Arial" w:hAnsi="Arial" w:cs="Arial"/>
        </w:rPr>
      </w:pPr>
    </w:p>
    <w:p w14:paraId="7C252BDE" w14:textId="77777777" w:rsidR="00EA0D47" w:rsidRDefault="00EA0D47">
      <w:pPr>
        <w:spacing w:line="360" w:lineRule="auto"/>
        <w:ind w:right="-3" w:firstLine="709"/>
        <w:jc w:val="both"/>
        <w:rPr>
          <w:rFonts w:ascii="Arial" w:eastAsia="Arial" w:hAnsi="Arial" w:cs="Arial"/>
        </w:rPr>
      </w:pPr>
    </w:p>
    <w:p w14:paraId="32A7918D" w14:textId="77777777" w:rsidR="00EA0D47" w:rsidRPr="003E664F" w:rsidRDefault="00EA0D47" w:rsidP="003E664F">
      <w:pPr>
        <w:spacing w:line="360" w:lineRule="auto"/>
        <w:jc w:val="center"/>
        <w:rPr>
          <w:rFonts w:ascii="Arial" w:hAnsi="Arial" w:cs="Arial"/>
          <w:b/>
        </w:rPr>
      </w:pPr>
      <w:r w:rsidRPr="003E664F">
        <w:rPr>
          <w:rFonts w:ascii="Arial" w:hAnsi="Arial" w:cs="Arial"/>
          <w:b/>
        </w:rPr>
        <w:t>DECRETO</w:t>
      </w:r>
    </w:p>
    <w:p w14:paraId="2D1BF5EA" w14:textId="072A8D58" w:rsidR="00EA0D47" w:rsidRPr="003E664F" w:rsidRDefault="00EA0D47" w:rsidP="003E664F">
      <w:pPr>
        <w:jc w:val="both"/>
        <w:rPr>
          <w:rFonts w:ascii="Arial" w:hAnsi="Arial" w:cs="Arial"/>
          <w:b/>
        </w:rPr>
      </w:pPr>
      <w:r w:rsidRPr="003E664F">
        <w:rPr>
          <w:rFonts w:ascii="Arial" w:hAnsi="Arial" w:cs="Arial"/>
          <w:b/>
        </w:rPr>
        <w:t xml:space="preserve">Por el que se modifica la Constitución Política del Estado de Yucatán, en materia </w:t>
      </w:r>
      <w:r w:rsidR="00456619">
        <w:rPr>
          <w:rFonts w:ascii="Arial" w:hAnsi="Arial" w:cs="Arial"/>
          <w:b/>
        </w:rPr>
        <w:t xml:space="preserve">de </w:t>
      </w:r>
      <w:r w:rsidRPr="003E664F">
        <w:rPr>
          <w:rFonts w:ascii="Arial" w:hAnsi="Arial" w:cs="Arial"/>
          <w:b/>
        </w:rPr>
        <w:t>cabildo abierto.</w:t>
      </w:r>
    </w:p>
    <w:p w14:paraId="24B5ED59" w14:textId="77777777" w:rsidR="00EA0D47" w:rsidRPr="003E664F" w:rsidRDefault="00EA0D47" w:rsidP="003E664F">
      <w:pPr>
        <w:spacing w:line="360" w:lineRule="auto"/>
        <w:jc w:val="both"/>
        <w:rPr>
          <w:rFonts w:ascii="Arial" w:hAnsi="Arial" w:cs="Arial"/>
        </w:rPr>
      </w:pPr>
    </w:p>
    <w:p w14:paraId="724215FA" w14:textId="5D8D7D80" w:rsidR="005370C1" w:rsidRPr="005370C1" w:rsidRDefault="005370C1" w:rsidP="005370C1">
      <w:pPr>
        <w:jc w:val="both"/>
        <w:rPr>
          <w:rFonts w:ascii="Arial" w:hAnsi="Arial" w:cs="Arial"/>
        </w:rPr>
      </w:pPr>
      <w:r w:rsidRPr="005370C1">
        <w:rPr>
          <w:rFonts w:ascii="Arial" w:hAnsi="Arial" w:cs="Arial"/>
          <w:b/>
        </w:rPr>
        <w:t>Artículo único.</w:t>
      </w:r>
      <w:r w:rsidRPr="005370C1">
        <w:rPr>
          <w:rFonts w:ascii="Arial" w:hAnsi="Arial" w:cs="Arial"/>
        </w:rPr>
        <w:t xml:space="preserve"> Se adiciona</w:t>
      </w:r>
      <w:r w:rsidR="006E22F8">
        <w:rPr>
          <w:rFonts w:ascii="Arial" w:hAnsi="Arial" w:cs="Arial"/>
        </w:rPr>
        <w:t xml:space="preserve"> </w:t>
      </w:r>
      <w:r w:rsidR="00384DC6">
        <w:rPr>
          <w:rFonts w:ascii="Arial" w:hAnsi="Arial" w:cs="Arial"/>
        </w:rPr>
        <w:t xml:space="preserve">Décimo Novena al artículo 77 </w:t>
      </w:r>
      <w:r w:rsidRPr="005370C1">
        <w:rPr>
          <w:rFonts w:ascii="Arial" w:hAnsi="Arial" w:cs="Arial"/>
        </w:rPr>
        <w:t>de la Constitución Política del Estado de Yucatán, para quedar como sigue:</w:t>
      </w:r>
    </w:p>
    <w:p w14:paraId="49313511" w14:textId="77777777" w:rsidR="00EA0D47" w:rsidRPr="003E664F" w:rsidRDefault="00EA0D47" w:rsidP="003E664F">
      <w:pPr>
        <w:spacing w:line="360" w:lineRule="auto"/>
        <w:jc w:val="both"/>
        <w:rPr>
          <w:rFonts w:ascii="Arial" w:hAnsi="Arial" w:cs="Arial"/>
        </w:rPr>
      </w:pPr>
    </w:p>
    <w:p w14:paraId="5E127DDA" w14:textId="389BDD98" w:rsidR="00EA0D47" w:rsidRPr="003E664F" w:rsidRDefault="00EA0D47" w:rsidP="003E664F">
      <w:pPr>
        <w:spacing w:line="360" w:lineRule="auto"/>
        <w:jc w:val="both"/>
        <w:rPr>
          <w:rFonts w:ascii="Arial" w:hAnsi="Arial" w:cs="Arial"/>
        </w:rPr>
      </w:pPr>
      <w:r w:rsidRPr="003E664F">
        <w:rPr>
          <w:rFonts w:ascii="Arial" w:hAnsi="Arial" w:cs="Arial"/>
          <w:b/>
        </w:rPr>
        <w:t>Artículo 77.</w:t>
      </w:r>
      <w:r w:rsidR="006E22F8" w:rsidRPr="003E664F">
        <w:rPr>
          <w:rFonts w:ascii="Arial" w:hAnsi="Arial" w:cs="Arial"/>
          <w:b/>
        </w:rPr>
        <w:t>-</w:t>
      </w:r>
      <w:r w:rsidR="006E22F8" w:rsidRPr="003E664F">
        <w:rPr>
          <w:rFonts w:ascii="Arial" w:hAnsi="Arial" w:cs="Arial"/>
        </w:rPr>
        <w:t>…</w:t>
      </w:r>
    </w:p>
    <w:p w14:paraId="0672FA67" w14:textId="77777777" w:rsidR="00EA0D47" w:rsidRPr="003E664F" w:rsidRDefault="00EA0D47" w:rsidP="003E664F">
      <w:pPr>
        <w:spacing w:line="360" w:lineRule="auto"/>
        <w:jc w:val="both"/>
        <w:rPr>
          <w:rFonts w:ascii="Arial" w:hAnsi="Arial" w:cs="Arial"/>
        </w:rPr>
      </w:pPr>
    </w:p>
    <w:p w14:paraId="79980EE5" w14:textId="2A68B046" w:rsidR="00EA0D47" w:rsidRPr="003E664F" w:rsidRDefault="00EA0D47" w:rsidP="00456619">
      <w:pPr>
        <w:spacing w:line="360" w:lineRule="auto"/>
        <w:ind w:firstLine="720"/>
        <w:jc w:val="both"/>
        <w:rPr>
          <w:rFonts w:ascii="Arial" w:hAnsi="Arial" w:cs="Arial"/>
        </w:rPr>
      </w:pPr>
      <w:r w:rsidRPr="003E664F">
        <w:rPr>
          <w:rFonts w:ascii="Arial" w:hAnsi="Arial" w:cs="Arial"/>
          <w:b/>
        </w:rPr>
        <w:t>Primera.-</w:t>
      </w:r>
      <w:r w:rsidRPr="003E664F">
        <w:rPr>
          <w:rFonts w:ascii="Arial" w:hAnsi="Arial" w:cs="Arial"/>
        </w:rPr>
        <w:t xml:space="preserve"> a la </w:t>
      </w:r>
      <w:r w:rsidRPr="003E664F">
        <w:rPr>
          <w:rFonts w:ascii="Arial" w:hAnsi="Arial" w:cs="Arial"/>
          <w:b/>
        </w:rPr>
        <w:t>Décima Octava.</w:t>
      </w:r>
      <w:proofErr w:type="gramStart"/>
      <w:r w:rsidRPr="003E664F">
        <w:rPr>
          <w:rFonts w:ascii="Arial" w:hAnsi="Arial" w:cs="Arial"/>
          <w:b/>
        </w:rPr>
        <w:t>-</w:t>
      </w:r>
      <w:r w:rsidRPr="003E664F">
        <w:rPr>
          <w:rFonts w:ascii="Arial" w:hAnsi="Arial" w:cs="Arial"/>
        </w:rPr>
        <w:t xml:space="preserve"> …</w:t>
      </w:r>
      <w:proofErr w:type="gramEnd"/>
    </w:p>
    <w:p w14:paraId="5980709C" w14:textId="77777777" w:rsidR="00EA0D47" w:rsidRPr="003E664F" w:rsidRDefault="00EA0D47" w:rsidP="003E664F">
      <w:pPr>
        <w:spacing w:line="360" w:lineRule="auto"/>
        <w:jc w:val="both"/>
        <w:rPr>
          <w:rFonts w:ascii="Arial" w:hAnsi="Arial" w:cs="Arial"/>
        </w:rPr>
      </w:pPr>
    </w:p>
    <w:p w14:paraId="2F6CEF9B" w14:textId="1EA8BF15" w:rsidR="00EA0D47" w:rsidRPr="003E664F" w:rsidRDefault="00EA0D47" w:rsidP="00014550">
      <w:pPr>
        <w:spacing w:line="360" w:lineRule="auto"/>
        <w:ind w:firstLine="720"/>
        <w:jc w:val="both"/>
        <w:rPr>
          <w:rFonts w:ascii="Arial" w:hAnsi="Arial" w:cs="Arial"/>
        </w:rPr>
      </w:pPr>
      <w:r w:rsidRPr="003E664F">
        <w:rPr>
          <w:rFonts w:ascii="Arial" w:hAnsi="Arial" w:cs="Arial"/>
          <w:b/>
        </w:rPr>
        <w:t>Décima Novena.-</w:t>
      </w:r>
      <w:r w:rsidRPr="003E664F">
        <w:rPr>
          <w:rFonts w:ascii="Arial" w:hAnsi="Arial" w:cs="Arial"/>
        </w:rPr>
        <w:t xml:space="preserve"> </w:t>
      </w:r>
      <w:r w:rsidR="00F033ED" w:rsidRPr="00A14163">
        <w:rPr>
          <w:rFonts w:ascii="Arial" w:hAnsi="Arial" w:cs="Arial"/>
        </w:rPr>
        <w:t xml:space="preserve">Los ayuntamientos implementarán la figura de </w:t>
      </w:r>
      <w:r w:rsidRPr="00A14163">
        <w:rPr>
          <w:rFonts w:ascii="Arial" w:hAnsi="Arial" w:cs="Arial"/>
        </w:rPr>
        <w:t>Cabildo Abiert</w:t>
      </w:r>
      <w:r w:rsidR="00F033ED" w:rsidRPr="00A14163">
        <w:rPr>
          <w:rFonts w:ascii="Arial" w:hAnsi="Arial" w:cs="Arial"/>
        </w:rPr>
        <w:t>o</w:t>
      </w:r>
      <w:r w:rsidRPr="00A14163">
        <w:rPr>
          <w:rFonts w:ascii="Arial" w:hAnsi="Arial" w:cs="Arial"/>
        </w:rPr>
        <w:t xml:space="preserve"> </w:t>
      </w:r>
      <w:r w:rsidR="00F033ED" w:rsidRPr="00A14163">
        <w:rPr>
          <w:rFonts w:ascii="Arial" w:hAnsi="Arial" w:cs="Arial"/>
        </w:rPr>
        <w:t xml:space="preserve">con el objetivo de informar </w:t>
      </w:r>
      <w:r w:rsidR="00721EF0" w:rsidRPr="00A14163">
        <w:rPr>
          <w:rFonts w:ascii="Arial" w:hAnsi="Arial" w:cs="Arial"/>
        </w:rPr>
        <w:t xml:space="preserve">y permitir a la ciudadanía </w:t>
      </w:r>
      <w:r w:rsidR="00EB70DD" w:rsidRPr="00A14163">
        <w:rPr>
          <w:rFonts w:ascii="Arial" w:hAnsi="Arial" w:cs="Arial"/>
        </w:rPr>
        <w:t>su intervención con derecho a voz pero sin voto en</w:t>
      </w:r>
      <w:r w:rsidRPr="00A14163">
        <w:rPr>
          <w:rFonts w:ascii="Arial" w:hAnsi="Arial" w:cs="Arial"/>
        </w:rPr>
        <w:t xml:space="preserve"> las acciones g</w:t>
      </w:r>
      <w:r w:rsidR="001B49A6" w:rsidRPr="00A14163">
        <w:rPr>
          <w:rFonts w:ascii="Arial" w:hAnsi="Arial" w:cs="Arial"/>
        </w:rPr>
        <w:t>ubernamentales</w:t>
      </w:r>
      <w:r w:rsidR="00721EF0" w:rsidRPr="00A14163">
        <w:rPr>
          <w:rFonts w:ascii="Arial" w:hAnsi="Arial" w:cs="Arial"/>
        </w:rPr>
        <w:t xml:space="preserve"> </w:t>
      </w:r>
      <w:r w:rsidR="00EB70DD" w:rsidRPr="00A14163">
        <w:rPr>
          <w:rFonts w:ascii="Arial" w:hAnsi="Arial" w:cs="Arial"/>
        </w:rPr>
        <w:t xml:space="preserve">de interés general para la comunidad y </w:t>
      </w:r>
      <w:r w:rsidR="00721EF0" w:rsidRPr="00A14163">
        <w:rPr>
          <w:rFonts w:ascii="Arial" w:hAnsi="Arial" w:cs="Arial"/>
        </w:rPr>
        <w:t>que sean de la competencia municipal</w:t>
      </w:r>
      <w:r w:rsidR="00F033ED" w:rsidRPr="00A14163">
        <w:rPr>
          <w:rFonts w:ascii="Arial" w:hAnsi="Arial" w:cs="Arial"/>
        </w:rPr>
        <w:t xml:space="preserve">. </w:t>
      </w:r>
    </w:p>
    <w:p w14:paraId="0130EC79" w14:textId="77777777" w:rsidR="00EA0D47" w:rsidRPr="003E664F" w:rsidRDefault="00EA0D47" w:rsidP="003E664F">
      <w:pPr>
        <w:spacing w:line="360" w:lineRule="auto"/>
        <w:jc w:val="both"/>
        <w:rPr>
          <w:rFonts w:ascii="Arial" w:hAnsi="Arial" w:cs="Arial"/>
        </w:rPr>
      </w:pPr>
    </w:p>
    <w:p w14:paraId="4CEC854B" w14:textId="2D9AD4F5" w:rsidR="00EA0D47" w:rsidRDefault="00EA0D47" w:rsidP="003E664F">
      <w:pPr>
        <w:spacing w:line="360" w:lineRule="auto"/>
        <w:ind w:firstLine="720"/>
        <w:jc w:val="both"/>
        <w:rPr>
          <w:rFonts w:ascii="Arial" w:hAnsi="Arial" w:cs="Arial"/>
        </w:rPr>
      </w:pPr>
      <w:r w:rsidRPr="003E664F">
        <w:rPr>
          <w:rFonts w:ascii="Arial" w:hAnsi="Arial" w:cs="Arial"/>
        </w:rPr>
        <w:t xml:space="preserve">Los ayuntamientos decidirán, a través de disposiciones reglamentarias, las formas y procedimientos que regulen </w:t>
      </w:r>
      <w:r w:rsidR="00821A5F">
        <w:rPr>
          <w:rFonts w:ascii="Arial" w:hAnsi="Arial" w:cs="Arial"/>
        </w:rPr>
        <w:t xml:space="preserve">la figura </w:t>
      </w:r>
      <w:r w:rsidRPr="003E664F">
        <w:rPr>
          <w:rFonts w:ascii="Arial" w:hAnsi="Arial" w:cs="Arial"/>
        </w:rPr>
        <w:t>a la que se refiere el párrafo anterior.</w:t>
      </w:r>
    </w:p>
    <w:p w14:paraId="7D705BD6" w14:textId="77777777" w:rsidR="004C7F35" w:rsidRDefault="004C7F35" w:rsidP="003E664F">
      <w:pPr>
        <w:spacing w:line="360" w:lineRule="auto"/>
        <w:ind w:firstLine="720"/>
        <w:jc w:val="both"/>
        <w:rPr>
          <w:rFonts w:ascii="Arial" w:hAnsi="Arial" w:cs="Arial"/>
        </w:rPr>
      </w:pPr>
    </w:p>
    <w:p w14:paraId="1FA7B2D1" w14:textId="77777777" w:rsidR="00EA0D47" w:rsidRPr="003E664F" w:rsidRDefault="00932297" w:rsidP="003E664F">
      <w:pPr>
        <w:spacing w:line="360" w:lineRule="auto"/>
        <w:jc w:val="center"/>
        <w:rPr>
          <w:rFonts w:ascii="Arial" w:hAnsi="Arial" w:cs="Arial"/>
          <w:b/>
        </w:rPr>
      </w:pPr>
      <w:r w:rsidRPr="003E664F">
        <w:rPr>
          <w:rFonts w:ascii="Arial" w:hAnsi="Arial" w:cs="Arial"/>
          <w:b/>
        </w:rPr>
        <w:t>Transitorios</w:t>
      </w:r>
    </w:p>
    <w:p w14:paraId="7F83B4F1" w14:textId="77777777" w:rsidR="00EA0D47" w:rsidRPr="003E664F" w:rsidRDefault="00EA0D47" w:rsidP="003E664F">
      <w:pPr>
        <w:spacing w:line="360" w:lineRule="auto"/>
        <w:jc w:val="both"/>
        <w:rPr>
          <w:rFonts w:ascii="Arial" w:hAnsi="Arial" w:cs="Arial"/>
        </w:rPr>
      </w:pPr>
    </w:p>
    <w:p w14:paraId="7AC18A84" w14:textId="417C332A" w:rsidR="00EA0D47" w:rsidRPr="003E664F" w:rsidRDefault="00EA0D47" w:rsidP="000969F9">
      <w:pPr>
        <w:spacing w:line="276" w:lineRule="auto"/>
        <w:ind w:firstLine="720"/>
        <w:jc w:val="both"/>
        <w:rPr>
          <w:rFonts w:ascii="Arial" w:hAnsi="Arial" w:cs="Arial"/>
        </w:rPr>
      </w:pPr>
      <w:r w:rsidRPr="003E664F">
        <w:rPr>
          <w:rFonts w:ascii="Arial" w:hAnsi="Arial" w:cs="Arial"/>
          <w:b/>
        </w:rPr>
        <w:t>Artículo primero.</w:t>
      </w:r>
      <w:r w:rsidR="00972E61">
        <w:rPr>
          <w:rFonts w:ascii="Arial" w:hAnsi="Arial" w:cs="Arial"/>
          <w:b/>
        </w:rPr>
        <w:t xml:space="preserve"> </w:t>
      </w:r>
      <w:r w:rsidRPr="003E664F">
        <w:rPr>
          <w:rFonts w:ascii="Arial" w:hAnsi="Arial" w:cs="Arial"/>
        </w:rPr>
        <w:t>Este decreto entrará en vigor al día siguiente al de su publicación en el Diario Oficial del Gobierno del Estado de Yucatán.</w:t>
      </w:r>
    </w:p>
    <w:p w14:paraId="6DEBEBA7" w14:textId="77777777" w:rsidR="00EA0D47" w:rsidRPr="003E664F" w:rsidRDefault="00EA0D47" w:rsidP="000969F9">
      <w:pPr>
        <w:spacing w:line="276" w:lineRule="auto"/>
        <w:jc w:val="both"/>
        <w:rPr>
          <w:rFonts w:ascii="Arial" w:hAnsi="Arial" w:cs="Arial"/>
        </w:rPr>
      </w:pPr>
    </w:p>
    <w:p w14:paraId="61D37DBC" w14:textId="3F5F271A" w:rsidR="009C491F" w:rsidRDefault="00EA0D47" w:rsidP="006E22F8">
      <w:pPr>
        <w:spacing w:line="276" w:lineRule="auto"/>
        <w:ind w:firstLine="720"/>
        <w:jc w:val="both"/>
        <w:rPr>
          <w:rFonts w:ascii="Arial" w:hAnsi="Arial" w:cs="Arial"/>
        </w:rPr>
      </w:pPr>
      <w:r w:rsidRPr="003E664F">
        <w:rPr>
          <w:rFonts w:ascii="Arial" w:hAnsi="Arial" w:cs="Arial"/>
          <w:b/>
        </w:rPr>
        <w:t>Artículo segundo.</w:t>
      </w:r>
      <w:r w:rsidR="006E22F8">
        <w:rPr>
          <w:rFonts w:ascii="Arial" w:hAnsi="Arial" w:cs="Arial"/>
          <w:b/>
        </w:rPr>
        <w:t xml:space="preserve"> </w:t>
      </w:r>
      <w:r w:rsidRPr="003E664F">
        <w:rPr>
          <w:rFonts w:ascii="Arial" w:hAnsi="Arial" w:cs="Arial"/>
        </w:rPr>
        <w:t>Se derogan todas las disposiciones que se opongan a este decreto.</w:t>
      </w:r>
    </w:p>
    <w:p w14:paraId="40C744AE" w14:textId="77777777" w:rsidR="006E22F8" w:rsidRPr="006E22F8" w:rsidRDefault="006E22F8" w:rsidP="006E22F8">
      <w:pPr>
        <w:spacing w:line="276" w:lineRule="auto"/>
        <w:ind w:firstLine="720"/>
        <w:jc w:val="both"/>
        <w:rPr>
          <w:rFonts w:ascii="Arial" w:hAnsi="Arial" w:cs="Arial"/>
          <w:b/>
        </w:rPr>
      </w:pPr>
    </w:p>
    <w:p w14:paraId="48414036" w14:textId="3BCB6013" w:rsidR="008A7951" w:rsidRPr="003E664F" w:rsidRDefault="00BD2FF2" w:rsidP="006E22F8">
      <w:pPr>
        <w:ind w:firstLine="720"/>
        <w:jc w:val="both"/>
        <w:rPr>
          <w:rFonts w:ascii="Arial" w:eastAsia="Arial" w:hAnsi="Arial" w:cs="Arial"/>
          <w:b/>
        </w:rPr>
      </w:pPr>
      <w:r w:rsidRPr="003E664F">
        <w:rPr>
          <w:rFonts w:ascii="Arial" w:eastAsia="Arial" w:hAnsi="Arial" w:cs="Arial"/>
          <w:b/>
        </w:rPr>
        <w:t xml:space="preserve">DADO EN LA “SALA DE USOS MÚLTIPLES, MAESTRA CONSUELO ZAVALA CASTILLO” DEL RECINTO DEL PODER LEGISLATIVO, EN LA CIUDAD DE MÉRIDA, YUCATÁN, A LOS </w:t>
      </w:r>
      <w:r w:rsidR="00B67365">
        <w:rPr>
          <w:rFonts w:ascii="Arial" w:eastAsia="Arial" w:hAnsi="Arial" w:cs="Arial"/>
          <w:b/>
        </w:rPr>
        <w:t>TRECE</w:t>
      </w:r>
      <w:r w:rsidR="00FA17E0">
        <w:rPr>
          <w:rFonts w:ascii="Arial" w:eastAsia="Arial" w:hAnsi="Arial" w:cs="Arial"/>
          <w:b/>
        </w:rPr>
        <w:t xml:space="preserve"> </w:t>
      </w:r>
      <w:r w:rsidRPr="003E664F">
        <w:rPr>
          <w:rFonts w:ascii="Arial" w:eastAsia="Arial" w:hAnsi="Arial" w:cs="Arial"/>
          <w:b/>
        </w:rPr>
        <w:t xml:space="preserve">DÍAS DEL MES DE </w:t>
      </w:r>
      <w:r w:rsidR="009C01FE" w:rsidRPr="003E664F">
        <w:rPr>
          <w:rFonts w:ascii="Arial" w:eastAsia="Arial" w:hAnsi="Arial" w:cs="Arial"/>
          <w:b/>
        </w:rPr>
        <w:t>MAYO DEL AÑO DOS MIL VEINTIUNO</w:t>
      </w:r>
      <w:r w:rsidRPr="003E664F">
        <w:rPr>
          <w:rFonts w:ascii="Arial" w:eastAsia="Arial" w:hAnsi="Arial" w:cs="Arial"/>
          <w:b/>
        </w:rPr>
        <w:t>.</w:t>
      </w:r>
    </w:p>
    <w:p w14:paraId="0A49289E" w14:textId="77777777" w:rsidR="008A7951" w:rsidRDefault="008A7951" w:rsidP="003E664F">
      <w:pPr>
        <w:spacing w:line="360" w:lineRule="auto"/>
        <w:jc w:val="both"/>
        <w:rPr>
          <w:rFonts w:ascii="Arial" w:eastAsia="Arial" w:hAnsi="Arial" w:cs="Arial"/>
          <w:b/>
        </w:rPr>
      </w:pPr>
    </w:p>
    <w:p w14:paraId="33A7F670" w14:textId="77777777" w:rsidR="008A7951" w:rsidRDefault="00BD2FF2" w:rsidP="003E664F">
      <w:pPr>
        <w:pBdr>
          <w:top w:val="nil"/>
          <w:left w:val="nil"/>
          <w:bottom w:val="nil"/>
          <w:right w:val="nil"/>
          <w:between w:val="nil"/>
        </w:pBdr>
        <w:ind w:left="10" w:right="62"/>
        <w:jc w:val="center"/>
        <w:rPr>
          <w:rFonts w:ascii="Arial" w:eastAsia="Arial" w:hAnsi="Arial" w:cs="Arial"/>
          <w:b/>
          <w:color w:val="000000"/>
          <w:sz w:val="22"/>
        </w:rPr>
      </w:pPr>
      <w:r w:rsidRPr="005D44D1">
        <w:rPr>
          <w:rFonts w:ascii="Arial" w:eastAsia="Arial" w:hAnsi="Arial" w:cs="Arial"/>
          <w:b/>
          <w:color w:val="000000"/>
          <w:sz w:val="22"/>
        </w:rPr>
        <w:t>COMISIÓN PERMANENTE DE PUNTOS CONSTITUCIONALES Y GOBERNACIÓN</w:t>
      </w:r>
      <w:r w:rsidR="005D44D1" w:rsidRPr="005D44D1">
        <w:rPr>
          <w:rFonts w:ascii="Arial" w:eastAsia="Arial" w:hAnsi="Arial" w:cs="Arial"/>
          <w:b/>
          <w:color w:val="000000"/>
          <w:sz w:val="22"/>
        </w:rPr>
        <w:t>.</w:t>
      </w:r>
    </w:p>
    <w:tbl>
      <w:tblPr>
        <w:tblStyle w:val="Tablaconcuadrcula"/>
        <w:tblW w:w="0" w:type="auto"/>
        <w:tblInd w:w="-30" w:type="dxa"/>
        <w:tblLook w:val="04A0" w:firstRow="1" w:lastRow="0" w:firstColumn="1" w:lastColumn="0" w:noHBand="0" w:noVBand="1"/>
      </w:tblPr>
      <w:tblGrid>
        <w:gridCol w:w="2373"/>
        <w:gridCol w:w="2080"/>
        <w:gridCol w:w="1883"/>
        <w:gridCol w:w="1917"/>
      </w:tblGrid>
      <w:tr w:rsidR="003401C7" w:rsidRPr="004B2718" w14:paraId="05F11CFB" w14:textId="77777777" w:rsidTr="00972E61">
        <w:trPr>
          <w:tblHeader/>
        </w:trPr>
        <w:tc>
          <w:tcPr>
            <w:tcW w:w="2373" w:type="dxa"/>
            <w:shd w:val="clear" w:color="auto" w:fill="BFBFBF" w:themeFill="background1" w:themeFillShade="BF"/>
          </w:tcPr>
          <w:p w14:paraId="4DA5F3A3" w14:textId="77777777" w:rsidR="003401C7" w:rsidRPr="00944802" w:rsidRDefault="003401C7" w:rsidP="005546E0">
            <w:pPr>
              <w:pStyle w:val="Textoindependiente"/>
              <w:ind w:right="62"/>
              <w:jc w:val="center"/>
              <w:rPr>
                <w:rFonts w:ascii="Arial" w:hAnsi="Arial" w:cs="Arial"/>
                <w:b/>
                <w:caps/>
                <w:sz w:val="24"/>
                <w:szCs w:val="24"/>
              </w:rPr>
            </w:pPr>
          </w:p>
          <w:p w14:paraId="7280A2F5" w14:textId="77777777" w:rsidR="003401C7" w:rsidRPr="00944802" w:rsidRDefault="003401C7" w:rsidP="005546E0">
            <w:pPr>
              <w:pStyle w:val="Textoindependiente"/>
              <w:ind w:right="62"/>
              <w:jc w:val="center"/>
              <w:rPr>
                <w:rFonts w:ascii="Arial" w:hAnsi="Arial" w:cs="Arial"/>
                <w:b/>
                <w:caps/>
                <w:sz w:val="24"/>
                <w:szCs w:val="24"/>
              </w:rPr>
            </w:pPr>
            <w:r w:rsidRPr="00944802">
              <w:rPr>
                <w:rFonts w:ascii="Arial" w:hAnsi="Arial" w:cs="Arial"/>
                <w:b/>
                <w:caps/>
                <w:sz w:val="24"/>
                <w:szCs w:val="24"/>
              </w:rPr>
              <w:t>CARGO</w:t>
            </w:r>
          </w:p>
          <w:p w14:paraId="4BF87CAD" w14:textId="77777777" w:rsidR="003401C7" w:rsidRPr="00944802" w:rsidRDefault="003401C7" w:rsidP="005546E0">
            <w:pPr>
              <w:pStyle w:val="Textoindependiente"/>
              <w:ind w:right="62"/>
              <w:jc w:val="center"/>
              <w:rPr>
                <w:rFonts w:ascii="Arial" w:hAnsi="Arial" w:cs="Arial"/>
                <w:b/>
                <w:caps/>
                <w:sz w:val="24"/>
                <w:szCs w:val="24"/>
              </w:rPr>
            </w:pPr>
          </w:p>
        </w:tc>
        <w:tc>
          <w:tcPr>
            <w:tcW w:w="2080" w:type="dxa"/>
            <w:shd w:val="clear" w:color="auto" w:fill="BFBFBF" w:themeFill="background1" w:themeFillShade="BF"/>
          </w:tcPr>
          <w:p w14:paraId="16D3D370" w14:textId="77777777" w:rsidR="003401C7" w:rsidRPr="00944802" w:rsidRDefault="003401C7" w:rsidP="005546E0">
            <w:pPr>
              <w:pStyle w:val="Textoindependiente"/>
              <w:ind w:right="62"/>
              <w:jc w:val="center"/>
              <w:rPr>
                <w:rFonts w:ascii="Arial" w:hAnsi="Arial" w:cs="Arial"/>
                <w:b/>
                <w:caps/>
                <w:sz w:val="24"/>
                <w:szCs w:val="24"/>
              </w:rPr>
            </w:pPr>
          </w:p>
          <w:p w14:paraId="57633A51" w14:textId="77777777" w:rsidR="003401C7" w:rsidRPr="00944802" w:rsidRDefault="003401C7" w:rsidP="005546E0">
            <w:pPr>
              <w:pStyle w:val="Textoindependiente"/>
              <w:ind w:right="62"/>
              <w:jc w:val="center"/>
              <w:rPr>
                <w:rFonts w:ascii="Arial" w:hAnsi="Arial" w:cs="Arial"/>
                <w:b/>
                <w:caps/>
                <w:sz w:val="24"/>
                <w:szCs w:val="24"/>
              </w:rPr>
            </w:pPr>
            <w:r w:rsidRPr="00944802">
              <w:rPr>
                <w:rFonts w:ascii="Arial" w:hAnsi="Arial" w:cs="Arial"/>
                <w:b/>
                <w:caps/>
                <w:sz w:val="24"/>
                <w:szCs w:val="24"/>
              </w:rPr>
              <w:t>NOMBRE</w:t>
            </w:r>
          </w:p>
        </w:tc>
        <w:tc>
          <w:tcPr>
            <w:tcW w:w="1883" w:type="dxa"/>
            <w:shd w:val="clear" w:color="auto" w:fill="BFBFBF" w:themeFill="background1" w:themeFillShade="BF"/>
          </w:tcPr>
          <w:p w14:paraId="14C10BF9" w14:textId="77777777" w:rsidR="003401C7" w:rsidRPr="00944802" w:rsidRDefault="003401C7" w:rsidP="005546E0">
            <w:pPr>
              <w:pStyle w:val="Textoindependiente"/>
              <w:ind w:right="62"/>
              <w:jc w:val="center"/>
              <w:rPr>
                <w:rFonts w:ascii="Arial" w:hAnsi="Arial" w:cs="Arial"/>
                <w:b/>
                <w:caps/>
                <w:sz w:val="24"/>
                <w:szCs w:val="24"/>
              </w:rPr>
            </w:pPr>
          </w:p>
          <w:p w14:paraId="4CF4FB11" w14:textId="77777777" w:rsidR="003401C7" w:rsidRPr="00944802" w:rsidRDefault="003401C7" w:rsidP="005546E0">
            <w:pPr>
              <w:pStyle w:val="Textoindependiente"/>
              <w:ind w:right="62"/>
              <w:jc w:val="center"/>
              <w:rPr>
                <w:rFonts w:ascii="Arial" w:hAnsi="Arial" w:cs="Arial"/>
                <w:b/>
                <w:caps/>
                <w:sz w:val="24"/>
                <w:szCs w:val="24"/>
              </w:rPr>
            </w:pPr>
            <w:r w:rsidRPr="00944802">
              <w:rPr>
                <w:rFonts w:ascii="Arial" w:hAnsi="Arial" w:cs="Arial"/>
                <w:b/>
                <w:caps/>
                <w:sz w:val="24"/>
                <w:szCs w:val="24"/>
              </w:rPr>
              <w:t>VOTO A FAVOR</w:t>
            </w:r>
          </w:p>
        </w:tc>
        <w:tc>
          <w:tcPr>
            <w:tcW w:w="1917" w:type="dxa"/>
            <w:shd w:val="clear" w:color="auto" w:fill="BFBFBF" w:themeFill="background1" w:themeFillShade="BF"/>
          </w:tcPr>
          <w:p w14:paraId="6D508A13" w14:textId="77777777" w:rsidR="003401C7" w:rsidRPr="004B2718" w:rsidRDefault="003401C7" w:rsidP="005546E0">
            <w:pPr>
              <w:pStyle w:val="Textoindependiente"/>
              <w:ind w:right="62"/>
              <w:jc w:val="center"/>
              <w:rPr>
                <w:rFonts w:ascii="Arial" w:hAnsi="Arial" w:cs="Arial"/>
                <w:b/>
                <w:caps/>
              </w:rPr>
            </w:pPr>
          </w:p>
          <w:p w14:paraId="45CDDF02" w14:textId="77777777" w:rsidR="003401C7" w:rsidRPr="004B2718" w:rsidRDefault="003401C7" w:rsidP="005546E0">
            <w:pPr>
              <w:pStyle w:val="Textoindependiente"/>
              <w:ind w:right="62"/>
              <w:jc w:val="center"/>
              <w:rPr>
                <w:rFonts w:ascii="Arial" w:hAnsi="Arial" w:cs="Arial"/>
                <w:b/>
                <w:caps/>
              </w:rPr>
            </w:pPr>
            <w:r w:rsidRPr="004B2718">
              <w:rPr>
                <w:rFonts w:ascii="Arial" w:hAnsi="Arial" w:cs="Arial"/>
                <w:b/>
                <w:caps/>
              </w:rPr>
              <w:t>VOTO EN CONTRA</w:t>
            </w:r>
          </w:p>
        </w:tc>
      </w:tr>
      <w:tr w:rsidR="003401C7" w:rsidRPr="004B2718" w14:paraId="719937CC" w14:textId="77777777" w:rsidTr="00972E61">
        <w:tc>
          <w:tcPr>
            <w:tcW w:w="2373" w:type="dxa"/>
            <w:shd w:val="clear" w:color="auto" w:fill="FFFFFF" w:themeFill="background1"/>
          </w:tcPr>
          <w:p w14:paraId="0DF18714" w14:textId="77777777" w:rsidR="003401C7" w:rsidRPr="00972E61" w:rsidRDefault="003401C7" w:rsidP="005546E0">
            <w:pPr>
              <w:pStyle w:val="Textoindependiente"/>
              <w:ind w:right="62"/>
              <w:jc w:val="center"/>
              <w:rPr>
                <w:rFonts w:ascii="Arial" w:hAnsi="Arial" w:cs="Arial"/>
                <w:b/>
                <w:caps/>
              </w:rPr>
            </w:pPr>
          </w:p>
          <w:p w14:paraId="05D7BF18" w14:textId="77777777" w:rsidR="003401C7" w:rsidRPr="00972E61" w:rsidRDefault="003401C7" w:rsidP="005546E0">
            <w:pPr>
              <w:pStyle w:val="Textoindependiente"/>
              <w:ind w:right="62"/>
              <w:jc w:val="center"/>
              <w:rPr>
                <w:rFonts w:ascii="Arial" w:hAnsi="Arial" w:cs="Arial"/>
                <w:b/>
                <w:caps/>
              </w:rPr>
            </w:pPr>
          </w:p>
          <w:p w14:paraId="40CAB15E" w14:textId="77777777" w:rsidR="003401C7" w:rsidRPr="00972E61" w:rsidRDefault="003401C7" w:rsidP="005546E0">
            <w:pPr>
              <w:pStyle w:val="Textoindependiente"/>
              <w:ind w:right="62"/>
              <w:jc w:val="center"/>
              <w:rPr>
                <w:rFonts w:ascii="Arial" w:hAnsi="Arial" w:cs="Arial"/>
                <w:b/>
                <w:caps/>
              </w:rPr>
            </w:pPr>
          </w:p>
          <w:p w14:paraId="3B033F16" w14:textId="77777777" w:rsidR="003401C7" w:rsidRPr="00972E61" w:rsidRDefault="003401C7" w:rsidP="005546E0">
            <w:pPr>
              <w:pStyle w:val="Textoindependiente"/>
              <w:ind w:right="62"/>
              <w:jc w:val="center"/>
              <w:rPr>
                <w:rFonts w:ascii="Arial" w:hAnsi="Arial" w:cs="Arial"/>
                <w:b/>
                <w:caps/>
              </w:rPr>
            </w:pPr>
            <w:r w:rsidRPr="00972E61">
              <w:rPr>
                <w:rFonts w:ascii="Arial" w:hAnsi="Arial" w:cs="Arial"/>
                <w:b/>
                <w:caps/>
              </w:rPr>
              <w:t>PRESIDENTA</w:t>
            </w:r>
          </w:p>
        </w:tc>
        <w:tc>
          <w:tcPr>
            <w:tcW w:w="2080" w:type="dxa"/>
          </w:tcPr>
          <w:p w14:paraId="069803F7" w14:textId="77777777" w:rsidR="003401C7" w:rsidRPr="00972E61" w:rsidRDefault="003401C7" w:rsidP="005546E0">
            <w:pPr>
              <w:pStyle w:val="Textoindependiente"/>
              <w:ind w:right="62"/>
              <w:jc w:val="center"/>
              <w:rPr>
                <w:rFonts w:ascii="Arial" w:hAnsi="Arial" w:cs="Arial"/>
                <w:b/>
                <w:caps/>
              </w:rPr>
            </w:pPr>
            <w:r w:rsidRPr="00972E61">
              <w:rPr>
                <w:rFonts w:ascii="Arial" w:hAnsi="Arial" w:cs="Arial"/>
                <w:b/>
                <w:noProof/>
                <w:lang w:val="es-MX" w:eastAsia="es-MX"/>
              </w:rPr>
              <w:drawing>
                <wp:inline distT="0" distB="0" distL="0" distR="0" wp14:anchorId="6C5056EB" wp14:editId="14CF9105">
                  <wp:extent cx="600780" cy="742950"/>
                  <wp:effectExtent l="0" t="0" r="8890" b="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497" cy="758677"/>
                          </a:xfrm>
                          <a:prstGeom prst="rect">
                            <a:avLst/>
                          </a:prstGeom>
                          <a:noFill/>
                          <a:ln>
                            <a:noFill/>
                          </a:ln>
                        </pic:spPr>
                      </pic:pic>
                    </a:graphicData>
                  </a:graphic>
                </wp:inline>
              </w:drawing>
            </w:r>
          </w:p>
          <w:p w14:paraId="10DCCD76" w14:textId="77777777" w:rsidR="003401C7" w:rsidRPr="00972E61" w:rsidRDefault="003401C7" w:rsidP="005546E0">
            <w:pPr>
              <w:pStyle w:val="Textoindependiente"/>
              <w:ind w:right="62"/>
              <w:jc w:val="center"/>
              <w:rPr>
                <w:rFonts w:ascii="Arial" w:hAnsi="Arial" w:cs="Arial"/>
                <w:b/>
                <w:caps/>
                <w:lang w:val="es-MX"/>
              </w:rPr>
            </w:pPr>
            <w:r w:rsidRPr="00972E61">
              <w:rPr>
                <w:rFonts w:ascii="Arial" w:hAnsi="Arial" w:cs="Arial"/>
                <w:b/>
                <w:caps/>
                <w:lang w:val="es-MX"/>
              </w:rPr>
              <w:t>DIP. KARLA REYNA FRANCO BLANCO</w:t>
            </w:r>
          </w:p>
          <w:p w14:paraId="01C2DA39" w14:textId="77777777" w:rsidR="00F43C45" w:rsidRPr="00972E61" w:rsidRDefault="00F43C45" w:rsidP="005546E0">
            <w:pPr>
              <w:pStyle w:val="Textoindependiente"/>
              <w:ind w:right="62"/>
              <w:jc w:val="center"/>
              <w:rPr>
                <w:rFonts w:ascii="Arial" w:hAnsi="Arial" w:cs="Arial"/>
                <w:b/>
                <w:caps/>
              </w:rPr>
            </w:pPr>
          </w:p>
        </w:tc>
        <w:tc>
          <w:tcPr>
            <w:tcW w:w="1883" w:type="dxa"/>
          </w:tcPr>
          <w:p w14:paraId="2B3A7295" w14:textId="77777777" w:rsidR="003401C7" w:rsidRPr="00944802" w:rsidRDefault="003401C7" w:rsidP="005546E0">
            <w:pPr>
              <w:pStyle w:val="Textoindependiente"/>
              <w:ind w:right="62"/>
              <w:rPr>
                <w:rFonts w:ascii="Arial" w:hAnsi="Arial" w:cs="Arial"/>
                <w:b/>
                <w:caps/>
                <w:sz w:val="24"/>
                <w:szCs w:val="24"/>
              </w:rPr>
            </w:pPr>
          </w:p>
          <w:p w14:paraId="7C4A889B" w14:textId="77777777" w:rsidR="003401C7" w:rsidRPr="00944802" w:rsidRDefault="003401C7" w:rsidP="005546E0">
            <w:pPr>
              <w:pStyle w:val="Textoindependiente"/>
              <w:ind w:right="62"/>
              <w:rPr>
                <w:rFonts w:ascii="Arial" w:hAnsi="Arial" w:cs="Arial"/>
                <w:b/>
                <w:caps/>
                <w:sz w:val="24"/>
                <w:szCs w:val="24"/>
              </w:rPr>
            </w:pPr>
          </w:p>
          <w:p w14:paraId="5267A848" w14:textId="77777777" w:rsidR="003401C7" w:rsidRPr="00944802" w:rsidRDefault="003401C7" w:rsidP="005546E0">
            <w:pPr>
              <w:pStyle w:val="Textoindependiente"/>
              <w:ind w:right="62"/>
              <w:rPr>
                <w:rFonts w:ascii="Arial" w:hAnsi="Arial" w:cs="Arial"/>
                <w:b/>
                <w:caps/>
                <w:sz w:val="24"/>
                <w:szCs w:val="24"/>
              </w:rPr>
            </w:pPr>
          </w:p>
          <w:p w14:paraId="6DAFA34D" w14:textId="77777777" w:rsidR="003401C7" w:rsidRPr="00944802" w:rsidRDefault="003401C7" w:rsidP="005546E0">
            <w:pPr>
              <w:pStyle w:val="Textoindependiente"/>
              <w:ind w:right="62"/>
              <w:rPr>
                <w:rFonts w:ascii="Arial" w:hAnsi="Arial" w:cs="Arial"/>
                <w:b/>
                <w:caps/>
                <w:sz w:val="24"/>
                <w:szCs w:val="24"/>
              </w:rPr>
            </w:pPr>
          </w:p>
          <w:p w14:paraId="0618B650" w14:textId="77777777" w:rsidR="003401C7" w:rsidRPr="00944802" w:rsidRDefault="003401C7" w:rsidP="005546E0">
            <w:pPr>
              <w:pStyle w:val="Textoindependiente"/>
              <w:ind w:right="62"/>
              <w:rPr>
                <w:rFonts w:ascii="Arial" w:hAnsi="Arial" w:cs="Arial"/>
                <w:b/>
                <w:caps/>
                <w:sz w:val="24"/>
                <w:szCs w:val="24"/>
              </w:rPr>
            </w:pPr>
          </w:p>
        </w:tc>
        <w:tc>
          <w:tcPr>
            <w:tcW w:w="1917" w:type="dxa"/>
          </w:tcPr>
          <w:p w14:paraId="7D16DFEB" w14:textId="77777777" w:rsidR="003401C7" w:rsidRPr="004B2718" w:rsidRDefault="003401C7" w:rsidP="005546E0">
            <w:pPr>
              <w:pStyle w:val="Textoindependiente"/>
              <w:ind w:right="62"/>
              <w:rPr>
                <w:rFonts w:ascii="Arial" w:hAnsi="Arial" w:cs="Arial"/>
                <w:b/>
                <w:caps/>
              </w:rPr>
            </w:pPr>
          </w:p>
        </w:tc>
      </w:tr>
      <w:tr w:rsidR="003401C7" w:rsidRPr="004B2718" w14:paraId="79067BA6" w14:textId="77777777" w:rsidTr="00972E61">
        <w:tc>
          <w:tcPr>
            <w:tcW w:w="2373" w:type="dxa"/>
            <w:tcBorders>
              <w:bottom w:val="single" w:sz="4" w:space="0" w:color="auto"/>
            </w:tcBorders>
            <w:shd w:val="clear" w:color="auto" w:fill="FFFFFF" w:themeFill="background1"/>
          </w:tcPr>
          <w:p w14:paraId="1DFE9003" w14:textId="77777777" w:rsidR="003401C7" w:rsidRPr="00972E61" w:rsidRDefault="003401C7" w:rsidP="005546E0">
            <w:pPr>
              <w:pStyle w:val="Textoindependiente"/>
              <w:ind w:right="62"/>
              <w:jc w:val="center"/>
              <w:rPr>
                <w:rFonts w:ascii="Arial" w:hAnsi="Arial" w:cs="Arial"/>
                <w:b/>
                <w:caps/>
              </w:rPr>
            </w:pPr>
          </w:p>
          <w:p w14:paraId="49E78327" w14:textId="77777777" w:rsidR="003401C7" w:rsidRPr="00972E61" w:rsidRDefault="003401C7" w:rsidP="005546E0">
            <w:pPr>
              <w:pStyle w:val="Textoindependiente"/>
              <w:ind w:right="62"/>
              <w:jc w:val="center"/>
              <w:rPr>
                <w:rFonts w:ascii="Arial" w:hAnsi="Arial" w:cs="Arial"/>
                <w:b/>
                <w:caps/>
              </w:rPr>
            </w:pPr>
          </w:p>
          <w:p w14:paraId="519F549F" w14:textId="77777777" w:rsidR="003401C7" w:rsidRPr="00972E61" w:rsidRDefault="003401C7" w:rsidP="005546E0">
            <w:pPr>
              <w:pStyle w:val="Textoindependiente"/>
              <w:ind w:right="62"/>
              <w:jc w:val="center"/>
              <w:rPr>
                <w:rFonts w:ascii="Arial" w:hAnsi="Arial" w:cs="Arial"/>
                <w:b/>
                <w:caps/>
              </w:rPr>
            </w:pPr>
          </w:p>
          <w:p w14:paraId="687E2F5A" w14:textId="77777777" w:rsidR="003401C7" w:rsidRPr="00972E61" w:rsidRDefault="003401C7" w:rsidP="005546E0">
            <w:pPr>
              <w:pStyle w:val="Textoindependiente"/>
              <w:ind w:right="62"/>
              <w:jc w:val="center"/>
              <w:rPr>
                <w:rFonts w:ascii="Arial" w:hAnsi="Arial" w:cs="Arial"/>
                <w:b/>
                <w:caps/>
              </w:rPr>
            </w:pPr>
            <w:r w:rsidRPr="00972E61">
              <w:rPr>
                <w:rFonts w:ascii="Arial" w:hAnsi="Arial" w:cs="Arial"/>
                <w:b/>
                <w:caps/>
              </w:rPr>
              <w:t>VICEPRESIDENTE</w:t>
            </w:r>
          </w:p>
        </w:tc>
        <w:tc>
          <w:tcPr>
            <w:tcW w:w="2080" w:type="dxa"/>
            <w:tcBorders>
              <w:bottom w:val="single" w:sz="4" w:space="0" w:color="auto"/>
            </w:tcBorders>
          </w:tcPr>
          <w:p w14:paraId="4BEB767F" w14:textId="77777777" w:rsidR="003401C7" w:rsidRPr="00972E61" w:rsidRDefault="003401C7" w:rsidP="005546E0">
            <w:pPr>
              <w:pStyle w:val="Textoindependiente"/>
              <w:ind w:right="62"/>
              <w:jc w:val="center"/>
              <w:rPr>
                <w:rFonts w:ascii="Arial" w:hAnsi="Arial" w:cs="Arial"/>
                <w:b/>
                <w:caps/>
              </w:rPr>
            </w:pPr>
            <w:r w:rsidRPr="00972E61">
              <w:rPr>
                <w:rFonts w:ascii="Arial" w:hAnsi="Arial" w:cs="Arial"/>
                <w:b/>
                <w:noProof/>
                <w:lang w:val="es-MX" w:eastAsia="es-MX"/>
              </w:rPr>
              <w:drawing>
                <wp:inline distT="0" distB="0" distL="0" distR="0" wp14:anchorId="24C1E3D9" wp14:editId="7D92E95F">
                  <wp:extent cx="742950" cy="759711"/>
                  <wp:effectExtent l="0" t="0" r="0" b="254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958" cy="785283"/>
                          </a:xfrm>
                          <a:prstGeom prst="rect">
                            <a:avLst/>
                          </a:prstGeom>
                          <a:noFill/>
                          <a:ln>
                            <a:noFill/>
                          </a:ln>
                        </pic:spPr>
                      </pic:pic>
                    </a:graphicData>
                  </a:graphic>
                </wp:inline>
              </w:drawing>
            </w:r>
          </w:p>
          <w:p w14:paraId="232DC812" w14:textId="77777777" w:rsidR="003401C7" w:rsidRPr="00972E61" w:rsidRDefault="003401C7" w:rsidP="005546E0">
            <w:pPr>
              <w:pStyle w:val="Textoindependiente"/>
              <w:ind w:right="62"/>
              <w:jc w:val="center"/>
              <w:rPr>
                <w:rFonts w:ascii="Arial" w:hAnsi="Arial" w:cs="Arial"/>
                <w:b/>
                <w:caps/>
                <w:lang w:val="es-MX"/>
              </w:rPr>
            </w:pPr>
            <w:r w:rsidRPr="00972E61">
              <w:rPr>
                <w:rFonts w:ascii="Arial" w:hAnsi="Arial" w:cs="Arial"/>
                <w:b/>
                <w:caps/>
                <w:lang w:val="es-MX"/>
              </w:rPr>
              <w:t>DIP. MIGUEL ESTEBAN RODRÍGUEZ BAQUEIRO</w:t>
            </w:r>
          </w:p>
          <w:p w14:paraId="2E611D87" w14:textId="77777777" w:rsidR="00F43C45" w:rsidRPr="00972E61" w:rsidRDefault="00F43C45" w:rsidP="005546E0">
            <w:pPr>
              <w:pStyle w:val="Textoindependiente"/>
              <w:ind w:right="62"/>
              <w:jc w:val="center"/>
              <w:rPr>
                <w:rFonts w:ascii="Arial" w:hAnsi="Arial" w:cs="Arial"/>
                <w:b/>
                <w:caps/>
              </w:rPr>
            </w:pPr>
          </w:p>
        </w:tc>
        <w:tc>
          <w:tcPr>
            <w:tcW w:w="1883" w:type="dxa"/>
            <w:tcBorders>
              <w:bottom w:val="single" w:sz="4" w:space="0" w:color="auto"/>
            </w:tcBorders>
          </w:tcPr>
          <w:p w14:paraId="5EB6865A" w14:textId="77777777" w:rsidR="003401C7" w:rsidRPr="00944802" w:rsidRDefault="003401C7" w:rsidP="005546E0">
            <w:pPr>
              <w:pStyle w:val="Textoindependiente"/>
              <w:ind w:right="62"/>
              <w:rPr>
                <w:rFonts w:ascii="Arial" w:hAnsi="Arial" w:cs="Arial"/>
                <w:b/>
                <w:caps/>
                <w:sz w:val="24"/>
                <w:szCs w:val="24"/>
              </w:rPr>
            </w:pPr>
          </w:p>
        </w:tc>
        <w:tc>
          <w:tcPr>
            <w:tcW w:w="1917" w:type="dxa"/>
            <w:tcBorders>
              <w:bottom w:val="single" w:sz="4" w:space="0" w:color="auto"/>
            </w:tcBorders>
          </w:tcPr>
          <w:p w14:paraId="1B4D2162" w14:textId="77777777" w:rsidR="003401C7" w:rsidRPr="004B2718" w:rsidRDefault="003401C7" w:rsidP="005546E0">
            <w:pPr>
              <w:pStyle w:val="Textoindependiente"/>
              <w:ind w:right="62"/>
              <w:rPr>
                <w:rFonts w:ascii="Arial" w:hAnsi="Arial" w:cs="Arial"/>
                <w:b/>
                <w:caps/>
              </w:rPr>
            </w:pPr>
          </w:p>
        </w:tc>
      </w:tr>
      <w:tr w:rsidR="003401C7" w:rsidRPr="004B2718" w14:paraId="719AF8D9" w14:textId="77777777" w:rsidTr="00972E61">
        <w:tc>
          <w:tcPr>
            <w:tcW w:w="2373" w:type="dxa"/>
            <w:tcBorders>
              <w:bottom w:val="single" w:sz="4" w:space="0" w:color="auto"/>
            </w:tcBorders>
            <w:shd w:val="clear" w:color="auto" w:fill="FFFFFF" w:themeFill="background1"/>
          </w:tcPr>
          <w:p w14:paraId="08C28159" w14:textId="77777777" w:rsidR="003401C7" w:rsidRPr="00972E61" w:rsidRDefault="003401C7" w:rsidP="005546E0">
            <w:pPr>
              <w:pStyle w:val="Textoindependiente"/>
              <w:ind w:right="62"/>
              <w:jc w:val="center"/>
              <w:rPr>
                <w:rFonts w:ascii="Arial" w:hAnsi="Arial" w:cs="Arial"/>
                <w:b/>
                <w:caps/>
                <w:lang w:val="pt-BR"/>
              </w:rPr>
            </w:pPr>
          </w:p>
          <w:p w14:paraId="28E8F87E" w14:textId="77777777" w:rsidR="003401C7" w:rsidRPr="00972E61" w:rsidRDefault="003401C7" w:rsidP="005546E0">
            <w:pPr>
              <w:pStyle w:val="Textoindependiente"/>
              <w:ind w:right="62"/>
              <w:jc w:val="center"/>
              <w:rPr>
                <w:rFonts w:ascii="Arial" w:hAnsi="Arial" w:cs="Arial"/>
                <w:b/>
                <w:caps/>
                <w:lang w:val="pt-BR"/>
              </w:rPr>
            </w:pPr>
          </w:p>
          <w:p w14:paraId="0C91C65B" w14:textId="77777777" w:rsidR="003401C7" w:rsidRPr="00972E61" w:rsidRDefault="003401C7" w:rsidP="005546E0">
            <w:pPr>
              <w:pStyle w:val="Textoindependiente"/>
              <w:ind w:right="62"/>
              <w:jc w:val="center"/>
              <w:rPr>
                <w:rFonts w:ascii="Arial" w:hAnsi="Arial" w:cs="Arial"/>
                <w:b/>
                <w:caps/>
                <w:lang w:val="pt-BR"/>
              </w:rPr>
            </w:pPr>
          </w:p>
          <w:p w14:paraId="4F733699" w14:textId="77777777" w:rsidR="003401C7" w:rsidRPr="00972E61" w:rsidRDefault="003401C7" w:rsidP="005546E0">
            <w:pPr>
              <w:pStyle w:val="Textoindependiente"/>
              <w:ind w:right="62"/>
              <w:jc w:val="center"/>
              <w:rPr>
                <w:rFonts w:ascii="Arial" w:hAnsi="Arial" w:cs="Arial"/>
                <w:b/>
                <w:caps/>
              </w:rPr>
            </w:pPr>
            <w:r w:rsidRPr="00972E61">
              <w:rPr>
                <w:rFonts w:ascii="Arial" w:hAnsi="Arial" w:cs="Arial"/>
                <w:b/>
                <w:caps/>
                <w:lang w:val="pt-BR"/>
              </w:rPr>
              <w:t>secretario</w:t>
            </w:r>
          </w:p>
        </w:tc>
        <w:tc>
          <w:tcPr>
            <w:tcW w:w="2080" w:type="dxa"/>
            <w:tcBorders>
              <w:bottom w:val="single" w:sz="4" w:space="0" w:color="auto"/>
            </w:tcBorders>
          </w:tcPr>
          <w:p w14:paraId="12026580" w14:textId="77777777" w:rsidR="003401C7" w:rsidRPr="00972E61" w:rsidRDefault="003401C7" w:rsidP="005546E0">
            <w:pPr>
              <w:pStyle w:val="Textoindependiente"/>
              <w:ind w:right="62"/>
              <w:jc w:val="center"/>
              <w:rPr>
                <w:rFonts w:ascii="Arial" w:hAnsi="Arial" w:cs="Arial"/>
                <w:b/>
                <w:caps/>
              </w:rPr>
            </w:pPr>
            <w:r w:rsidRPr="00972E61">
              <w:rPr>
                <w:rFonts w:ascii="Arial" w:hAnsi="Arial" w:cs="Arial"/>
                <w:b/>
                <w:noProof/>
                <w:lang w:val="es-MX" w:eastAsia="es-MX"/>
              </w:rPr>
              <w:drawing>
                <wp:inline distT="0" distB="0" distL="0" distR="0" wp14:anchorId="12992DFB" wp14:editId="0AF221E8">
                  <wp:extent cx="650494" cy="685800"/>
                  <wp:effectExtent l="0" t="0" r="0" b="0"/>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92" cy="712998"/>
                          </a:xfrm>
                          <a:prstGeom prst="rect">
                            <a:avLst/>
                          </a:prstGeom>
                          <a:noFill/>
                          <a:ln>
                            <a:noFill/>
                          </a:ln>
                        </pic:spPr>
                      </pic:pic>
                    </a:graphicData>
                  </a:graphic>
                </wp:inline>
              </w:drawing>
            </w:r>
          </w:p>
          <w:p w14:paraId="00FC91C8" w14:textId="77777777" w:rsidR="003401C7" w:rsidRPr="00972E61" w:rsidRDefault="003401C7" w:rsidP="005546E0">
            <w:pPr>
              <w:pStyle w:val="Textoindependiente"/>
              <w:ind w:right="62"/>
              <w:jc w:val="center"/>
              <w:rPr>
                <w:rFonts w:ascii="Arial" w:hAnsi="Arial" w:cs="Arial"/>
                <w:b/>
                <w:caps/>
                <w:lang w:val="es-MX"/>
              </w:rPr>
            </w:pPr>
            <w:r w:rsidRPr="00972E61">
              <w:rPr>
                <w:rFonts w:ascii="Arial" w:hAnsi="Arial" w:cs="Arial"/>
                <w:b/>
                <w:caps/>
                <w:lang w:val="es-MX"/>
              </w:rPr>
              <w:t>DIP. MARTÍN ENRIQUE CASTILLO RUZ</w:t>
            </w:r>
          </w:p>
          <w:p w14:paraId="7471548F" w14:textId="77777777" w:rsidR="00F43C45" w:rsidRPr="00972E61" w:rsidRDefault="00F43C45" w:rsidP="005546E0">
            <w:pPr>
              <w:pStyle w:val="Textoindependiente"/>
              <w:ind w:right="62"/>
              <w:jc w:val="center"/>
              <w:rPr>
                <w:rFonts w:ascii="Arial" w:hAnsi="Arial" w:cs="Arial"/>
                <w:b/>
                <w:caps/>
              </w:rPr>
            </w:pPr>
          </w:p>
        </w:tc>
        <w:tc>
          <w:tcPr>
            <w:tcW w:w="1883" w:type="dxa"/>
            <w:tcBorders>
              <w:bottom w:val="single" w:sz="4" w:space="0" w:color="auto"/>
            </w:tcBorders>
          </w:tcPr>
          <w:p w14:paraId="3AC5E6EA" w14:textId="77777777" w:rsidR="003401C7" w:rsidRPr="00944802" w:rsidRDefault="003401C7" w:rsidP="005546E0">
            <w:pPr>
              <w:pStyle w:val="Textoindependiente"/>
              <w:ind w:right="62"/>
              <w:rPr>
                <w:rFonts w:ascii="Arial" w:hAnsi="Arial" w:cs="Arial"/>
                <w:b/>
                <w:caps/>
                <w:sz w:val="24"/>
                <w:szCs w:val="24"/>
              </w:rPr>
            </w:pPr>
          </w:p>
        </w:tc>
        <w:tc>
          <w:tcPr>
            <w:tcW w:w="1917" w:type="dxa"/>
            <w:tcBorders>
              <w:bottom w:val="single" w:sz="4" w:space="0" w:color="auto"/>
            </w:tcBorders>
          </w:tcPr>
          <w:p w14:paraId="553872DA" w14:textId="77777777" w:rsidR="003401C7" w:rsidRPr="004B2718" w:rsidRDefault="003401C7" w:rsidP="005546E0">
            <w:pPr>
              <w:pStyle w:val="Textoindependiente"/>
              <w:ind w:right="62"/>
              <w:rPr>
                <w:rFonts w:ascii="Arial" w:hAnsi="Arial" w:cs="Arial"/>
                <w:b/>
                <w:caps/>
              </w:rPr>
            </w:pPr>
          </w:p>
        </w:tc>
      </w:tr>
      <w:tr w:rsidR="00972E61" w:rsidRPr="004B2718" w14:paraId="2205A849" w14:textId="77777777" w:rsidTr="00972E61">
        <w:tc>
          <w:tcPr>
            <w:tcW w:w="2373" w:type="dxa"/>
            <w:tcBorders>
              <w:bottom w:val="single" w:sz="4" w:space="0" w:color="auto"/>
            </w:tcBorders>
            <w:shd w:val="clear" w:color="auto" w:fill="FFFFFF" w:themeFill="background1"/>
          </w:tcPr>
          <w:p w14:paraId="75F165D7" w14:textId="77777777" w:rsidR="00972E61" w:rsidRPr="00972E61" w:rsidRDefault="00972E61" w:rsidP="00972E61">
            <w:pPr>
              <w:pBdr>
                <w:top w:val="nil"/>
                <w:left w:val="nil"/>
                <w:bottom w:val="nil"/>
                <w:right w:val="nil"/>
                <w:between w:val="nil"/>
              </w:pBdr>
              <w:ind w:right="62"/>
              <w:jc w:val="center"/>
              <w:rPr>
                <w:rFonts w:ascii="Arial" w:eastAsia="Arial" w:hAnsi="Arial" w:cs="Arial"/>
                <w:b/>
                <w:smallCaps/>
                <w:color w:val="000000"/>
              </w:rPr>
            </w:pPr>
          </w:p>
          <w:p w14:paraId="48DCEF74" w14:textId="77777777" w:rsidR="00972E61" w:rsidRPr="00972E61" w:rsidRDefault="00972E61" w:rsidP="00972E61">
            <w:pPr>
              <w:pBdr>
                <w:top w:val="nil"/>
                <w:left w:val="nil"/>
                <w:bottom w:val="nil"/>
                <w:right w:val="nil"/>
                <w:between w:val="nil"/>
              </w:pBdr>
              <w:ind w:right="62"/>
              <w:jc w:val="center"/>
              <w:rPr>
                <w:rFonts w:ascii="Arial" w:eastAsia="Arial" w:hAnsi="Arial" w:cs="Arial"/>
                <w:b/>
                <w:smallCaps/>
                <w:color w:val="000000"/>
              </w:rPr>
            </w:pPr>
          </w:p>
          <w:p w14:paraId="5EDB02D7" w14:textId="77777777" w:rsidR="00972E61" w:rsidRPr="00972E61" w:rsidRDefault="00972E61" w:rsidP="00972E61">
            <w:pPr>
              <w:pBdr>
                <w:top w:val="nil"/>
                <w:left w:val="nil"/>
                <w:bottom w:val="nil"/>
                <w:right w:val="nil"/>
                <w:between w:val="nil"/>
              </w:pBdr>
              <w:ind w:right="62"/>
              <w:jc w:val="center"/>
              <w:rPr>
                <w:rFonts w:ascii="Arial" w:eastAsia="Arial" w:hAnsi="Arial" w:cs="Arial"/>
                <w:b/>
                <w:smallCaps/>
                <w:color w:val="000000"/>
              </w:rPr>
            </w:pPr>
          </w:p>
          <w:p w14:paraId="1308D9CF" w14:textId="77777777" w:rsidR="00972E61" w:rsidRPr="00972E61" w:rsidRDefault="00972E61" w:rsidP="00972E61">
            <w:pPr>
              <w:pBdr>
                <w:top w:val="nil"/>
                <w:left w:val="nil"/>
                <w:bottom w:val="nil"/>
                <w:right w:val="nil"/>
                <w:between w:val="nil"/>
              </w:pBdr>
              <w:ind w:right="62"/>
              <w:jc w:val="center"/>
              <w:rPr>
                <w:rFonts w:ascii="Arial" w:eastAsia="Arial" w:hAnsi="Arial" w:cs="Arial"/>
                <w:b/>
                <w:smallCaps/>
                <w:color w:val="000000"/>
              </w:rPr>
            </w:pPr>
          </w:p>
          <w:p w14:paraId="6D7D817A" w14:textId="55989CA9" w:rsidR="00972E61" w:rsidRPr="00972E61" w:rsidRDefault="00972E61" w:rsidP="00972E61">
            <w:pPr>
              <w:pStyle w:val="Textoindependiente"/>
              <w:ind w:right="62"/>
              <w:jc w:val="center"/>
              <w:rPr>
                <w:rFonts w:ascii="Arial" w:hAnsi="Arial" w:cs="Arial"/>
                <w:b/>
                <w:caps/>
                <w:lang w:val="pt-BR"/>
              </w:rPr>
            </w:pPr>
            <w:r w:rsidRPr="00972E61">
              <w:rPr>
                <w:rFonts w:ascii="Arial" w:eastAsia="Arial" w:hAnsi="Arial" w:cs="Arial"/>
                <w:b/>
                <w:smallCaps/>
                <w:color w:val="000000"/>
              </w:rPr>
              <w:t>SECRETARIO</w:t>
            </w:r>
          </w:p>
        </w:tc>
        <w:tc>
          <w:tcPr>
            <w:tcW w:w="2080" w:type="dxa"/>
            <w:tcBorders>
              <w:bottom w:val="single" w:sz="4" w:space="0" w:color="auto"/>
            </w:tcBorders>
          </w:tcPr>
          <w:p w14:paraId="5ABEDDA7" w14:textId="77777777" w:rsidR="00972E61" w:rsidRPr="00972E61" w:rsidRDefault="00972E61" w:rsidP="00972E61">
            <w:pPr>
              <w:pBdr>
                <w:top w:val="nil"/>
                <w:left w:val="nil"/>
                <w:bottom w:val="nil"/>
                <w:right w:val="nil"/>
                <w:between w:val="nil"/>
              </w:pBdr>
              <w:ind w:right="62"/>
              <w:jc w:val="center"/>
              <w:rPr>
                <w:rFonts w:ascii="Arial" w:eastAsia="Arial" w:hAnsi="Arial" w:cs="Arial"/>
                <w:b/>
                <w:smallCaps/>
                <w:color w:val="000000"/>
              </w:rPr>
            </w:pPr>
            <w:r w:rsidRPr="00972E61">
              <w:rPr>
                <w:rFonts w:ascii="Arial" w:eastAsia="Arial" w:hAnsi="Arial" w:cs="Arial"/>
                <w:b/>
                <w:noProof/>
                <w:color w:val="000000"/>
              </w:rPr>
              <w:drawing>
                <wp:inline distT="0" distB="0" distL="0" distR="0" wp14:anchorId="260CD089" wp14:editId="2C5DF146">
                  <wp:extent cx="638175" cy="762000"/>
                  <wp:effectExtent l="0" t="0" r="9525" b="0"/>
                  <wp:docPr id="3" name="image8.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d046061c9bf7dd82e4bb1a6742e04fa0.jpg"/>
                          <pic:cNvPicPr preferRelativeResize="0"/>
                        </pic:nvPicPr>
                        <pic:blipFill>
                          <a:blip r:embed="rId11"/>
                          <a:srcRect/>
                          <a:stretch>
                            <a:fillRect/>
                          </a:stretch>
                        </pic:blipFill>
                        <pic:spPr>
                          <a:xfrm>
                            <a:off x="0" y="0"/>
                            <a:ext cx="638242" cy="762080"/>
                          </a:xfrm>
                          <a:prstGeom prst="rect">
                            <a:avLst/>
                          </a:prstGeom>
                          <a:ln/>
                        </pic:spPr>
                      </pic:pic>
                    </a:graphicData>
                  </a:graphic>
                </wp:inline>
              </w:drawing>
            </w:r>
          </w:p>
          <w:p w14:paraId="02DD1E85" w14:textId="674A3CD6" w:rsidR="00972E61" w:rsidRPr="00972E61" w:rsidRDefault="00972E61" w:rsidP="00972E61">
            <w:pPr>
              <w:pStyle w:val="Textoindependiente"/>
              <w:ind w:right="62"/>
              <w:jc w:val="center"/>
              <w:rPr>
                <w:rFonts w:ascii="Arial" w:hAnsi="Arial" w:cs="Arial"/>
                <w:b/>
                <w:noProof/>
                <w:lang w:val="es-MX" w:eastAsia="es-MX"/>
              </w:rPr>
            </w:pPr>
            <w:r w:rsidRPr="00972E61">
              <w:rPr>
                <w:rFonts w:ascii="Arial" w:hAnsi="Arial" w:cs="Arial"/>
                <w:b/>
                <w:caps/>
                <w:lang w:val="es-MX"/>
              </w:rPr>
              <w:t>DIP. LUIS ENRIQUE BORJAS ROMERO</w:t>
            </w:r>
          </w:p>
        </w:tc>
        <w:tc>
          <w:tcPr>
            <w:tcW w:w="1883" w:type="dxa"/>
            <w:tcBorders>
              <w:bottom w:val="single" w:sz="4" w:space="0" w:color="auto"/>
            </w:tcBorders>
          </w:tcPr>
          <w:p w14:paraId="77E8937A" w14:textId="77777777" w:rsidR="00972E61" w:rsidRPr="00944802" w:rsidRDefault="00972E61" w:rsidP="00972E61">
            <w:pPr>
              <w:pStyle w:val="Textoindependiente"/>
              <w:ind w:right="62"/>
              <w:rPr>
                <w:rFonts w:ascii="Arial" w:hAnsi="Arial" w:cs="Arial"/>
                <w:b/>
                <w:caps/>
              </w:rPr>
            </w:pPr>
          </w:p>
        </w:tc>
        <w:tc>
          <w:tcPr>
            <w:tcW w:w="1917" w:type="dxa"/>
            <w:tcBorders>
              <w:bottom w:val="single" w:sz="4" w:space="0" w:color="auto"/>
            </w:tcBorders>
          </w:tcPr>
          <w:p w14:paraId="306EB43F" w14:textId="77777777" w:rsidR="00972E61" w:rsidRPr="004B2718" w:rsidRDefault="00972E61" w:rsidP="00972E61">
            <w:pPr>
              <w:pStyle w:val="Textoindependiente"/>
              <w:ind w:right="62"/>
              <w:rPr>
                <w:rFonts w:ascii="Arial" w:hAnsi="Arial" w:cs="Arial"/>
                <w:b/>
                <w:caps/>
              </w:rPr>
            </w:pPr>
          </w:p>
        </w:tc>
      </w:tr>
      <w:tr w:rsidR="00972E61" w:rsidRPr="004B2718" w14:paraId="1E511A96" w14:textId="77777777" w:rsidTr="00972E61">
        <w:tc>
          <w:tcPr>
            <w:tcW w:w="8253" w:type="dxa"/>
            <w:gridSpan w:val="4"/>
            <w:tcBorders>
              <w:top w:val="single" w:sz="4" w:space="0" w:color="auto"/>
              <w:left w:val="nil"/>
              <w:bottom w:val="nil"/>
              <w:right w:val="nil"/>
            </w:tcBorders>
            <w:shd w:val="clear" w:color="auto" w:fill="FFFFFF" w:themeFill="background1"/>
          </w:tcPr>
          <w:p w14:paraId="73585210" w14:textId="5B158119" w:rsidR="00972E61" w:rsidRPr="00C46F8A" w:rsidRDefault="00972E61" w:rsidP="00972E61">
            <w:pPr>
              <w:pStyle w:val="Textoindependiente"/>
              <w:ind w:right="62"/>
              <w:rPr>
                <w:rFonts w:ascii="Arial" w:hAnsi="Arial" w:cs="Arial"/>
                <w:b/>
                <w:i/>
                <w:caps/>
              </w:rPr>
            </w:pPr>
            <w:r w:rsidRPr="00C46F8A">
              <w:rPr>
                <w:rFonts w:ascii="Arial" w:hAnsi="Arial" w:cs="Arial"/>
                <w:i/>
                <w:sz w:val="16"/>
                <w:szCs w:val="16"/>
              </w:rPr>
              <w:t>Esta hoja de firmas pertenece al Dictamen de Decreto por el que se modifica la Constitución Política del Estado de Yucatán, en materia de  cabildo abierto.</w:t>
            </w:r>
          </w:p>
        </w:tc>
      </w:tr>
      <w:tr w:rsidR="00972E61" w:rsidRPr="004B2718" w14:paraId="2AB93A1A" w14:textId="77777777" w:rsidTr="00972E61">
        <w:tc>
          <w:tcPr>
            <w:tcW w:w="2373" w:type="dxa"/>
            <w:tcBorders>
              <w:top w:val="nil"/>
              <w:bottom w:val="single" w:sz="4" w:space="0" w:color="auto"/>
            </w:tcBorders>
            <w:shd w:val="clear" w:color="auto" w:fill="FFFFFF" w:themeFill="background1"/>
          </w:tcPr>
          <w:p w14:paraId="396DD936" w14:textId="77777777" w:rsidR="00972E61" w:rsidRPr="00972E61" w:rsidRDefault="00972E61" w:rsidP="00972E61">
            <w:pPr>
              <w:pStyle w:val="Textoindependiente"/>
              <w:ind w:right="62"/>
              <w:jc w:val="center"/>
              <w:rPr>
                <w:rFonts w:ascii="Arial" w:hAnsi="Arial" w:cs="Arial"/>
                <w:b/>
                <w:caps/>
                <w:szCs w:val="24"/>
              </w:rPr>
            </w:pPr>
          </w:p>
          <w:p w14:paraId="4632B346" w14:textId="77777777" w:rsidR="00972E61" w:rsidRPr="00972E61" w:rsidRDefault="00972E61" w:rsidP="00972E61">
            <w:pPr>
              <w:pStyle w:val="Textoindependiente"/>
              <w:ind w:right="62"/>
              <w:jc w:val="center"/>
              <w:rPr>
                <w:rFonts w:ascii="Arial" w:hAnsi="Arial" w:cs="Arial"/>
                <w:b/>
                <w:caps/>
                <w:szCs w:val="24"/>
              </w:rPr>
            </w:pPr>
          </w:p>
          <w:p w14:paraId="22146949" w14:textId="77777777" w:rsidR="00972E61" w:rsidRDefault="00972E61" w:rsidP="00972E61">
            <w:pPr>
              <w:pStyle w:val="Textoindependiente"/>
              <w:ind w:right="62"/>
              <w:jc w:val="center"/>
              <w:rPr>
                <w:rFonts w:ascii="Arial" w:hAnsi="Arial" w:cs="Arial"/>
                <w:b/>
                <w:caps/>
                <w:szCs w:val="24"/>
              </w:rPr>
            </w:pPr>
          </w:p>
          <w:p w14:paraId="19ACF020" w14:textId="77777777" w:rsidR="00972E61" w:rsidRPr="00972E61" w:rsidRDefault="00972E61" w:rsidP="00972E61">
            <w:pPr>
              <w:pStyle w:val="Textoindependiente"/>
              <w:ind w:right="62"/>
              <w:jc w:val="center"/>
              <w:rPr>
                <w:rFonts w:ascii="Arial" w:hAnsi="Arial" w:cs="Arial"/>
                <w:b/>
                <w:caps/>
                <w:szCs w:val="24"/>
              </w:rPr>
            </w:pPr>
          </w:p>
          <w:p w14:paraId="0417DBBB" w14:textId="77777777" w:rsidR="00972E61" w:rsidRPr="00972E61" w:rsidRDefault="00972E61" w:rsidP="00972E61">
            <w:pPr>
              <w:pStyle w:val="Textoindependiente"/>
              <w:ind w:right="62"/>
              <w:jc w:val="center"/>
              <w:rPr>
                <w:rFonts w:ascii="Arial" w:hAnsi="Arial" w:cs="Arial"/>
                <w:b/>
                <w:caps/>
                <w:szCs w:val="24"/>
              </w:rPr>
            </w:pPr>
            <w:r w:rsidRPr="00972E61">
              <w:rPr>
                <w:rFonts w:ascii="Arial" w:hAnsi="Arial" w:cs="Arial"/>
                <w:b/>
                <w:caps/>
                <w:szCs w:val="24"/>
              </w:rPr>
              <w:t>VOCAL</w:t>
            </w:r>
          </w:p>
        </w:tc>
        <w:tc>
          <w:tcPr>
            <w:tcW w:w="2080" w:type="dxa"/>
            <w:tcBorders>
              <w:top w:val="nil"/>
              <w:bottom w:val="single" w:sz="4" w:space="0" w:color="auto"/>
            </w:tcBorders>
          </w:tcPr>
          <w:p w14:paraId="22554FFB" w14:textId="77777777" w:rsidR="00972E61" w:rsidRPr="00972E61" w:rsidRDefault="00972E61" w:rsidP="00972E61">
            <w:pPr>
              <w:pStyle w:val="Textoindependiente"/>
              <w:ind w:right="62"/>
              <w:jc w:val="center"/>
              <w:rPr>
                <w:rFonts w:ascii="Arial" w:hAnsi="Arial" w:cs="Arial"/>
                <w:b/>
                <w:caps/>
                <w:szCs w:val="24"/>
                <w:lang w:val="es-MX"/>
              </w:rPr>
            </w:pPr>
            <w:r w:rsidRPr="00972E61">
              <w:rPr>
                <w:rFonts w:ascii="Arial" w:hAnsi="Arial" w:cs="Arial"/>
                <w:b/>
                <w:caps/>
                <w:noProof/>
                <w:lang w:val="es-MX" w:eastAsia="es-MX"/>
              </w:rPr>
              <w:drawing>
                <wp:inline distT="0" distB="0" distL="0" distR="0" wp14:anchorId="396B5751" wp14:editId="506F37CF">
                  <wp:extent cx="633903" cy="790575"/>
                  <wp:effectExtent l="0" t="0" r="0"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783" cy="806638"/>
                          </a:xfrm>
                          <a:prstGeom prst="rect">
                            <a:avLst/>
                          </a:prstGeom>
                          <a:noFill/>
                          <a:ln>
                            <a:noFill/>
                          </a:ln>
                        </pic:spPr>
                      </pic:pic>
                    </a:graphicData>
                  </a:graphic>
                </wp:inline>
              </w:drawing>
            </w:r>
          </w:p>
          <w:p w14:paraId="3DEA08C1" w14:textId="77777777" w:rsidR="00972E61" w:rsidRPr="00972E61" w:rsidRDefault="00972E61" w:rsidP="00972E61">
            <w:pPr>
              <w:pStyle w:val="Textoindependiente"/>
              <w:ind w:right="62"/>
              <w:jc w:val="center"/>
              <w:rPr>
                <w:rFonts w:ascii="Arial" w:hAnsi="Arial" w:cs="Arial"/>
                <w:b/>
                <w:caps/>
                <w:szCs w:val="24"/>
                <w:lang w:val="es-MX"/>
              </w:rPr>
            </w:pPr>
            <w:r w:rsidRPr="00972E61">
              <w:rPr>
                <w:rFonts w:ascii="Arial" w:hAnsi="Arial" w:cs="Arial"/>
                <w:b/>
                <w:caps/>
                <w:szCs w:val="24"/>
                <w:lang w:val="es-MX"/>
              </w:rPr>
              <w:t>DIP. ROSA ADRIANA DÍAZ LIZAMA</w:t>
            </w:r>
          </w:p>
          <w:p w14:paraId="565EB345" w14:textId="77777777" w:rsidR="00972E61" w:rsidRPr="00972E61" w:rsidRDefault="00972E61" w:rsidP="00972E61">
            <w:pPr>
              <w:pStyle w:val="Textoindependiente"/>
              <w:ind w:right="62"/>
              <w:jc w:val="center"/>
              <w:rPr>
                <w:rFonts w:ascii="Arial" w:hAnsi="Arial" w:cs="Arial"/>
                <w:b/>
                <w:caps/>
                <w:szCs w:val="24"/>
                <w:lang w:val="es-MX"/>
              </w:rPr>
            </w:pPr>
          </w:p>
          <w:p w14:paraId="0A105222" w14:textId="77777777" w:rsidR="00972E61" w:rsidRPr="00972E61" w:rsidRDefault="00972E61" w:rsidP="00972E61">
            <w:pPr>
              <w:pStyle w:val="Textoindependiente"/>
              <w:ind w:right="62"/>
              <w:jc w:val="center"/>
              <w:rPr>
                <w:rFonts w:ascii="Arial" w:hAnsi="Arial" w:cs="Arial"/>
                <w:b/>
                <w:caps/>
                <w:szCs w:val="24"/>
                <w:lang w:val="es-MX"/>
              </w:rPr>
            </w:pPr>
          </w:p>
        </w:tc>
        <w:tc>
          <w:tcPr>
            <w:tcW w:w="1883" w:type="dxa"/>
            <w:tcBorders>
              <w:top w:val="nil"/>
              <w:bottom w:val="single" w:sz="4" w:space="0" w:color="auto"/>
            </w:tcBorders>
          </w:tcPr>
          <w:p w14:paraId="2F2BA3B1" w14:textId="77777777" w:rsidR="00972E61" w:rsidRPr="00944802" w:rsidRDefault="00972E61" w:rsidP="00972E61">
            <w:pPr>
              <w:pStyle w:val="Textoindependiente"/>
              <w:ind w:right="62"/>
              <w:rPr>
                <w:rFonts w:ascii="Arial" w:hAnsi="Arial" w:cs="Arial"/>
                <w:b/>
                <w:caps/>
                <w:sz w:val="24"/>
                <w:szCs w:val="24"/>
                <w:lang w:val="es-MX"/>
              </w:rPr>
            </w:pPr>
          </w:p>
        </w:tc>
        <w:tc>
          <w:tcPr>
            <w:tcW w:w="1917" w:type="dxa"/>
            <w:tcBorders>
              <w:top w:val="nil"/>
              <w:bottom w:val="single" w:sz="4" w:space="0" w:color="auto"/>
            </w:tcBorders>
          </w:tcPr>
          <w:p w14:paraId="38337FC3" w14:textId="77777777" w:rsidR="00972E61" w:rsidRPr="004B2718" w:rsidRDefault="00972E61" w:rsidP="00972E61">
            <w:pPr>
              <w:pStyle w:val="Textoindependiente"/>
              <w:ind w:right="62"/>
              <w:rPr>
                <w:rFonts w:ascii="Arial" w:hAnsi="Arial" w:cs="Arial"/>
                <w:b/>
                <w:caps/>
              </w:rPr>
            </w:pPr>
          </w:p>
        </w:tc>
      </w:tr>
      <w:tr w:rsidR="00972E61" w:rsidRPr="004B2718" w14:paraId="1390452C" w14:textId="77777777" w:rsidTr="00972E61">
        <w:tc>
          <w:tcPr>
            <w:tcW w:w="2373" w:type="dxa"/>
            <w:tcBorders>
              <w:top w:val="single" w:sz="4" w:space="0" w:color="auto"/>
              <w:bottom w:val="single" w:sz="4" w:space="0" w:color="auto"/>
            </w:tcBorders>
            <w:shd w:val="clear" w:color="auto" w:fill="FFFFFF" w:themeFill="background1"/>
          </w:tcPr>
          <w:p w14:paraId="4C8F6EE0" w14:textId="77777777" w:rsidR="00972E61" w:rsidRPr="00972E61" w:rsidRDefault="00972E61" w:rsidP="00972E61">
            <w:pPr>
              <w:pStyle w:val="Textoindependiente"/>
              <w:ind w:right="62"/>
              <w:jc w:val="center"/>
              <w:rPr>
                <w:rFonts w:ascii="Arial" w:hAnsi="Arial" w:cs="Arial"/>
                <w:b/>
                <w:caps/>
                <w:szCs w:val="24"/>
              </w:rPr>
            </w:pPr>
          </w:p>
          <w:p w14:paraId="359D53F4" w14:textId="77777777" w:rsidR="00972E61" w:rsidRPr="00972E61" w:rsidRDefault="00972E61" w:rsidP="00972E61">
            <w:pPr>
              <w:pStyle w:val="Textoindependiente"/>
              <w:ind w:right="62"/>
              <w:jc w:val="center"/>
              <w:rPr>
                <w:rFonts w:ascii="Arial" w:hAnsi="Arial" w:cs="Arial"/>
                <w:b/>
                <w:caps/>
                <w:szCs w:val="24"/>
              </w:rPr>
            </w:pPr>
          </w:p>
          <w:p w14:paraId="6FAA838A" w14:textId="77777777" w:rsidR="00972E61" w:rsidRPr="00972E61" w:rsidRDefault="00972E61" w:rsidP="00972E61">
            <w:pPr>
              <w:pStyle w:val="Textoindependiente"/>
              <w:ind w:right="62"/>
              <w:jc w:val="center"/>
              <w:rPr>
                <w:rFonts w:ascii="Arial" w:hAnsi="Arial" w:cs="Arial"/>
                <w:b/>
                <w:caps/>
                <w:szCs w:val="24"/>
              </w:rPr>
            </w:pPr>
          </w:p>
          <w:p w14:paraId="7B854568" w14:textId="77777777" w:rsidR="00972E61" w:rsidRPr="00972E61" w:rsidRDefault="00972E61" w:rsidP="00972E61">
            <w:pPr>
              <w:pStyle w:val="Textoindependiente"/>
              <w:ind w:right="62"/>
              <w:jc w:val="center"/>
              <w:rPr>
                <w:rFonts w:ascii="Arial" w:hAnsi="Arial" w:cs="Arial"/>
                <w:b/>
                <w:caps/>
                <w:szCs w:val="24"/>
              </w:rPr>
            </w:pPr>
            <w:r w:rsidRPr="00972E61">
              <w:rPr>
                <w:rFonts w:ascii="Arial" w:hAnsi="Arial" w:cs="Arial"/>
                <w:b/>
                <w:caps/>
                <w:szCs w:val="24"/>
              </w:rPr>
              <w:t>VOCAL</w:t>
            </w:r>
          </w:p>
        </w:tc>
        <w:tc>
          <w:tcPr>
            <w:tcW w:w="2080" w:type="dxa"/>
            <w:tcBorders>
              <w:top w:val="single" w:sz="4" w:space="0" w:color="auto"/>
              <w:bottom w:val="single" w:sz="4" w:space="0" w:color="auto"/>
            </w:tcBorders>
          </w:tcPr>
          <w:p w14:paraId="42C4A5C9" w14:textId="77777777" w:rsidR="00972E61" w:rsidRPr="00972E61" w:rsidRDefault="00972E61" w:rsidP="00972E61">
            <w:pPr>
              <w:pStyle w:val="Textoindependiente"/>
              <w:ind w:right="62"/>
              <w:jc w:val="center"/>
              <w:rPr>
                <w:rFonts w:ascii="Arial" w:hAnsi="Arial" w:cs="Arial"/>
                <w:b/>
                <w:caps/>
                <w:szCs w:val="24"/>
              </w:rPr>
            </w:pPr>
            <w:r w:rsidRPr="00972E61">
              <w:rPr>
                <w:rFonts w:ascii="Arial" w:hAnsi="Arial" w:cs="Arial"/>
                <w:b/>
                <w:noProof/>
                <w:lang w:val="es-MX" w:eastAsia="es-MX"/>
              </w:rPr>
              <w:drawing>
                <wp:inline distT="0" distB="0" distL="0" distR="0" wp14:anchorId="1AA3311F" wp14:editId="71D32941">
                  <wp:extent cx="608394" cy="781050"/>
                  <wp:effectExtent l="0" t="0" r="127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225" cy="793671"/>
                          </a:xfrm>
                          <a:prstGeom prst="rect">
                            <a:avLst/>
                          </a:prstGeom>
                          <a:noFill/>
                          <a:ln>
                            <a:noFill/>
                          </a:ln>
                        </pic:spPr>
                      </pic:pic>
                    </a:graphicData>
                  </a:graphic>
                </wp:inline>
              </w:drawing>
            </w:r>
          </w:p>
          <w:p w14:paraId="0D18E55E" w14:textId="77777777" w:rsidR="00972E61" w:rsidRPr="00972E61" w:rsidRDefault="00972E61" w:rsidP="00972E61">
            <w:pPr>
              <w:pStyle w:val="Textoindependiente"/>
              <w:ind w:right="62"/>
              <w:jc w:val="center"/>
              <w:rPr>
                <w:rFonts w:ascii="Arial" w:hAnsi="Arial" w:cs="Arial"/>
                <w:b/>
                <w:caps/>
                <w:szCs w:val="24"/>
                <w:lang w:val="es-MX"/>
              </w:rPr>
            </w:pPr>
            <w:r w:rsidRPr="00972E61">
              <w:rPr>
                <w:rFonts w:ascii="Arial" w:hAnsi="Arial" w:cs="Arial"/>
                <w:b/>
                <w:caps/>
                <w:szCs w:val="24"/>
                <w:lang w:val="es-MX"/>
              </w:rPr>
              <w:t>DIP. FELIPE CERVERA HERNÁNDEZ</w:t>
            </w:r>
          </w:p>
          <w:p w14:paraId="0F23F65B" w14:textId="77777777" w:rsidR="00972E61" w:rsidRPr="00972E61" w:rsidRDefault="00972E61" w:rsidP="00972E61">
            <w:pPr>
              <w:pStyle w:val="Textoindependiente"/>
              <w:ind w:right="62"/>
              <w:jc w:val="center"/>
              <w:rPr>
                <w:rFonts w:ascii="Arial" w:hAnsi="Arial" w:cs="Arial"/>
                <w:b/>
                <w:caps/>
                <w:szCs w:val="24"/>
              </w:rPr>
            </w:pPr>
          </w:p>
        </w:tc>
        <w:tc>
          <w:tcPr>
            <w:tcW w:w="1883" w:type="dxa"/>
            <w:tcBorders>
              <w:top w:val="single" w:sz="4" w:space="0" w:color="auto"/>
              <w:bottom w:val="single" w:sz="4" w:space="0" w:color="auto"/>
            </w:tcBorders>
          </w:tcPr>
          <w:p w14:paraId="71AEC52A" w14:textId="77777777" w:rsidR="00972E61" w:rsidRPr="00944802" w:rsidRDefault="00972E61" w:rsidP="00972E61">
            <w:pPr>
              <w:pStyle w:val="Textoindependiente"/>
              <w:ind w:right="62"/>
              <w:rPr>
                <w:rFonts w:ascii="Arial" w:hAnsi="Arial" w:cs="Arial"/>
                <w:b/>
                <w:caps/>
                <w:sz w:val="24"/>
                <w:szCs w:val="24"/>
              </w:rPr>
            </w:pPr>
          </w:p>
        </w:tc>
        <w:tc>
          <w:tcPr>
            <w:tcW w:w="1917" w:type="dxa"/>
            <w:tcBorders>
              <w:top w:val="single" w:sz="4" w:space="0" w:color="auto"/>
              <w:bottom w:val="single" w:sz="4" w:space="0" w:color="auto"/>
            </w:tcBorders>
          </w:tcPr>
          <w:p w14:paraId="58CEE0BB" w14:textId="77777777" w:rsidR="00972E61" w:rsidRPr="004B2718" w:rsidRDefault="00972E61" w:rsidP="00972E61">
            <w:pPr>
              <w:pStyle w:val="Textoindependiente"/>
              <w:ind w:right="62"/>
              <w:rPr>
                <w:rFonts w:ascii="Arial" w:hAnsi="Arial" w:cs="Arial"/>
                <w:b/>
                <w:caps/>
              </w:rPr>
            </w:pPr>
          </w:p>
        </w:tc>
      </w:tr>
      <w:tr w:rsidR="00972E61" w:rsidRPr="004B2718" w14:paraId="6EDCC19F" w14:textId="77777777" w:rsidTr="00972E61">
        <w:tc>
          <w:tcPr>
            <w:tcW w:w="2373" w:type="dxa"/>
            <w:tcBorders>
              <w:top w:val="nil"/>
              <w:bottom w:val="single" w:sz="4" w:space="0" w:color="auto"/>
            </w:tcBorders>
            <w:shd w:val="clear" w:color="auto" w:fill="FFFFFF" w:themeFill="background1"/>
          </w:tcPr>
          <w:p w14:paraId="2F79B911" w14:textId="77777777" w:rsidR="00972E61" w:rsidRPr="00972E61" w:rsidRDefault="00972E61" w:rsidP="00972E61">
            <w:pPr>
              <w:pStyle w:val="Textoindependiente"/>
              <w:ind w:right="62"/>
              <w:jc w:val="center"/>
              <w:rPr>
                <w:rFonts w:ascii="Arial" w:hAnsi="Arial" w:cs="Arial"/>
                <w:b/>
                <w:caps/>
                <w:szCs w:val="24"/>
              </w:rPr>
            </w:pPr>
          </w:p>
          <w:p w14:paraId="6BBD9BE9" w14:textId="77777777" w:rsidR="00972E61" w:rsidRPr="00972E61" w:rsidRDefault="00972E61" w:rsidP="00972E61">
            <w:pPr>
              <w:pStyle w:val="Textoindependiente"/>
              <w:ind w:right="62"/>
              <w:jc w:val="center"/>
              <w:rPr>
                <w:rFonts w:ascii="Arial" w:hAnsi="Arial" w:cs="Arial"/>
                <w:b/>
                <w:caps/>
                <w:szCs w:val="24"/>
              </w:rPr>
            </w:pPr>
          </w:p>
          <w:p w14:paraId="64133892" w14:textId="77777777" w:rsidR="00972E61" w:rsidRPr="00972E61" w:rsidRDefault="00972E61" w:rsidP="00972E61">
            <w:pPr>
              <w:pStyle w:val="Textoindependiente"/>
              <w:ind w:right="62"/>
              <w:jc w:val="center"/>
              <w:rPr>
                <w:rFonts w:ascii="Arial" w:hAnsi="Arial" w:cs="Arial"/>
                <w:b/>
                <w:caps/>
                <w:szCs w:val="24"/>
              </w:rPr>
            </w:pPr>
          </w:p>
          <w:p w14:paraId="506E2DDA" w14:textId="77777777" w:rsidR="00972E61" w:rsidRPr="00972E61" w:rsidRDefault="00972E61" w:rsidP="00972E61">
            <w:pPr>
              <w:pStyle w:val="Textoindependiente"/>
              <w:ind w:right="62"/>
              <w:jc w:val="center"/>
              <w:rPr>
                <w:rFonts w:ascii="Arial" w:hAnsi="Arial" w:cs="Arial"/>
                <w:b/>
                <w:caps/>
                <w:szCs w:val="24"/>
              </w:rPr>
            </w:pPr>
            <w:r w:rsidRPr="00972E61">
              <w:rPr>
                <w:rFonts w:ascii="Arial" w:hAnsi="Arial" w:cs="Arial"/>
                <w:b/>
                <w:caps/>
                <w:szCs w:val="24"/>
              </w:rPr>
              <w:t>VOCAL</w:t>
            </w:r>
          </w:p>
        </w:tc>
        <w:tc>
          <w:tcPr>
            <w:tcW w:w="2080" w:type="dxa"/>
            <w:tcBorders>
              <w:top w:val="nil"/>
              <w:bottom w:val="single" w:sz="4" w:space="0" w:color="auto"/>
            </w:tcBorders>
          </w:tcPr>
          <w:p w14:paraId="2DE1E4DB" w14:textId="77777777" w:rsidR="00972E61" w:rsidRPr="00972E61" w:rsidRDefault="00972E61" w:rsidP="00972E61">
            <w:pPr>
              <w:pStyle w:val="Textoindependiente"/>
              <w:ind w:right="62"/>
              <w:jc w:val="center"/>
              <w:rPr>
                <w:rFonts w:ascii="Arial" w:hAnsi="Arial" w:cs="Arial"/>
                <w:b/>
                <w:caps/>
                <w:szCs w:val="24"/>
              </w:rPr>
            </w:pPr>
            <w:r w:rsidRPr="00972E61">
              <w:rPr>
                <w:rFonts w:ascii="Arial" w:hAnsi="Arial" w:cs="Arial"/>
                <w:b/>
                <w:noProof/>
                <w:lang w:val="es-MX" w:eastAsia="es-MX"/>
              </w:rPr>
              <w:drawing>
                <wp:inline distT="0" distB="0" distL="0" distR="0" wp14:anchorId="7AA05520" wp14:editId="52B5C958">
                  <wp:extent cx="558655" cy="752475"/>
                  <wp:effectExtent l="0" t="0" r="0"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792" cy="783640"/>
                          </a:xfrm>
                          <a:prstGeom prst="rect">
                            <a:avLst/>
                          </a:prstGeom>
                          <a:noFill/>
                          <a:ln>
                            <a:noFill/>
                          </a:ln>
                        </pic:spPr>
                      </pic:pic>
                    </a:graphicData>
                  </a:graphic>
                </wp:inline>
              </w:drawing>
            </w:r>
          </w:p>
          <w:p w14:paraId="4E15652C" w14:textId="77777777" w:rsidR="00972E61" w:rsidRPr="00972E61" w:rsidRDefault="00972E61" w:rsidP="00972E61">
            <w:pPr>
              <w:pStyle w:val="Textoindependiente"/>
              <w:ind w:right="62"/>
              <w:jc w:val="center"/>
              <w:rPr>
                <w:rFonts w:ascii="Arial" w:hAnsi="Arial" w:cs="Arial"/>
                <w:b/>
                <w:caps/>
                <w:szCs w:val="24"/>
              </w:rPr>
            </w:pPr>
            <w:r w:rsidRPr="00972E61">
              <w:rPr>
                <w:rFonts w:ascii="Arial" w:hAnsi="Arial" w:cs="Arial"/>
                <w:b/>
                <w:caps/>
                <w:szCs w:val="24"/>
                <w:lang w:val="es-MX"/>
              </w:rPr>
              <w:t>DIP. SILVIA AMÉRICA LÓPEZ ESCOFFIÉ</w:t>
            </w:r>
          </w:p>
        </w:tc>
        <w:tc>
          <w:tcPr>
            <w:tcW w:w="1883" w:type="dxa"/>
            <w:tcBorders>
              <w:top w:val="nil"/>
              <w:bottom w:val="single" w:sz="4" w:space="0" w:color="auto"/>
            </w:tcBorders>
          </w:tcPr>
          <w:p w14:paraId="25D72AFE" w14:textId="77777777" w:rsidR="00972E61" w:rsidRPr="00944802" w:rsidRDefault="00972E61" w:rsidP="00972E61">
            <w:pPr>
              <w:pStyle w:val="Textoindependiente"/>
              <w:ind w:right="62"/>
              <w:rPr>
                <w:rFonts w:ascii="Arial" w:hAnsi="Arial" w:cs="Arial"/>
                <w:b/>
                <w:caps/>
                <w:sz w:val="24"/>
                <w:szCs w:val="24"/>
              </w:rPr>
            </w:pPr>
          </w:p>
        </w:tc>
        <w:tc>
          <w:tcPr>
            <w:tcW w:w="1917" w:type="dxa"/>
            <w:tcBorders>
              <w:top w:val="nil"/>
              <w:bottom w:val="single" w:sz="4" w:space="0" w:color="auto"/>
            </w:tcBorders>
          </w:tcPr>
          <w:p w14:paraId="4A991C3A" w14:textId="77777777" w:rsidR="00972E61" w:rsidRPr="004B2718" w:rsidRDefault="00972E61" w:rsidP="00972E61">
            <w:pPr>
              <w:pStyle w:val="Textoindependiente"/>
              <w:ind w:right="62"/>
              <w:rPr>
                <w:rFonts w:ascii="Arial" w:hAnsi="Arial" w:cs="Arial"/>
                <w:b/>
                <w:caps/>
              </w:rPr>
            </w:pPr>
          </w:p>
        </w:tc>
      </w:tr>
      <w:tr w:rsidR="00972E61" w:rsidRPr="004B2718" w14:paraId="21B8B8B9" w14:textId="77777777" w:rsidTr="00972E61">
        <w:tc>
          <w:tcPr>
            <w:tcW w:w="2373" w:type="dxa"/>
            <w:tcBorders>
              <w:top w:val="nil"/>
              <w:bottom w:val="single" w:sz="4" w:space="0" w:color="auto"/>
            </w:tcBorders>
            <w:shd w:val="clear" w:color="auto" w:fill="FFFFFF" w:themeFill="background1"/>
          </w:tcPr>
          <w:p w14:paraId="25FCE7D3" w14:textId="77777777" w:rsidR="00972E61" w:rsidRPr="00972E61" w:rsidRDefault="00972E61" w:rsidP="00972E61">
            <w:pPr>
              <w:pStyle w:val="Textoindependiente"/>
              <w:ind w:right="62"/>
              <w:jc w:val="center"/>
              <w:rPr>
                <w:rFonts w:ascii="Arial" w:hAnsi="Arial" w:cs="Arial"/>
                <w:b/>
                <w:caps/>
                <w:szCs w:val="24"/>
              </w:rPr>
            </w:pPr>
          </w:p>
          <w:p w14:paraId="72565541" w14:textId="77777777" w:rsidR="00972E61" w:rsidRPr="00972E61" w:rsidRDefault="00972E61" w:rsidP="00972E61">
            <w:pPr>
              <w:pStyle w:val="Textoindependiente"/>
              <w:ind w:right="62"/>
              <w:jc w:val="center"/>
              <w:rPr>
                <w:rFonts w:ascii="Arial" w:hAnsi="Arial" w:cs="Arial"/>
                <w:b/>
                <w:caps/>
                <w:szCs w:val="24"/>
              </w:rPr>
            </w:pPr>
          </w:p>
          <w:p w14:paraId="75118304" w14:textId="77777777" w:rsidR="00972E61" w:rsidRPr="00972E61" w:rsidRDefault="00972E61" w:rsidP="00972E61">
            <w:pPr>
              <w:pStyle w:val="Textoindependiente"/>
              <w:ind w:right="62"/>
              <w:jc w:val="center"/>
              <w:rPr>
                <w:rFonts w:ascii="Arial" w:hAnsi="Arial" w:cs="Arial"/>
                <w:b/>
                <w:caps/>
                <w:szCs w:val="24"/>
              </w:rPr>
            </w:pPr>
          </w:p>
          <w:p w14:paraId="3BDC1994" w14:textId="77777777" w:rsidR="00972E61" w:rsidRPr="00972E61" w:rsidRDefault="00972E61" w:rsidP="00972E61">
            <w:pPr>
              <w:pStyle w:val="Textoindependiente"/>
              <w:ind w:right="62"/>
              <w:jc w:val="center"/>
              <w:rPr>
                <w:rFonts w:ascii="Arial" w:hAnsi="Arial" w:cs="Arial"/>
                <w:b/>
                <w:caps/>
                <w:szCs w:val="24"/>
              </w:rPr>
            </w:pPr>
            <w:r w:rsidRPr="00972E61">
              <w:rPr>
                <w:rFonts w:ascii="Arial" w:hAnsi="Arial" w:cs="Arial"/>
                <w:b/>
                <w:caps/>
                <w:szCs w:val="24"/>
              </w:rPr>
              <w:t>VOCAL</w:t>
            </w:r>
          </w:p>
        </w:tc>
        <w:tc>
          <w:tcPr>
            <w:tcW w:w="2080" w:type="dxa"/>
            <w:tcBorders>
              <w:top w:val="nil"/>
              <w:bottom w:val="single" w:sz="4" w:space="0" w:color="auto"/>
            </w:tcBorders>
          </w:tcPr>
          <w:p w14:paraId="05CE169D" w14:textId="77777777" w:rsidR="00972E61" w:rsidRPr="00972E61" w:rsidRDefault="00972E61" w:rsidP="00972E61">
            <w:pPr>
              <w:pStyle w:val="Textoindependiente"/>
              <w:ind w:right="62"/>
              <w:jc w:val="center"/>
              <w:rPr>
                <w:rFonts w:ascii="Arial" w:hAnsi="Arial" w:cs="Arial"/>
                <w:b/>
                <w:caps/>
                <w:szCs w:val="24"/>
              </w:rPr>
            </w:pPr>
            <w:r w:rsidRPr="00972E61">
              <w:rPr>
                <w:rFonts w:ascii="Arial" w:hAnsi="Arial" w:cs="Arial"/>
                <w:b/>
                <w:noProof/>
                <w:lang w:val="es-MX" w:eastAsia="es-MX"/>
              </w:rPr>
              <w:drawing>
                <wp:inline distT="0" distB="0" distL="0" distR="0" wp14:anchorId="27CAAE52" wp14:editId="4D80F88F">
                  <wp:extent cx="615315" cy="828791"/>
                  <wp:effectExtent l="0" t="0" r="0" b="9525"/>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955" cy="844469"/>
                          </a:xfrm>
                          <a:prstGeom prst="rect">
                            <a:avLst/>
                          </a:prstGeom>
                          <a:noFill/>
                          <a:ln>
                            <a:noFill/>
                          </a:ln>
                        </pic:spPr>
                      </pic:pic>
                    </a:graphicData>
                  </a:graphic>
                </wp:inline>
              </w:drawing>
            </w:r>
          </w:p>
          <w:p w14:paraId="4E464253" w14:textId="77777777" w:rsidR="00972E61" w:rsidRPr="00972E61" w:rsidRDefault="00972E61" w:rsidP="00972E61">
            <w:pPr>
              <w:pStyle w:val="Textoindependiente"/>
              <w:ind w:right="62"/>
              <w:jc w:val="center"/>
              <w:rPr>
                <w:rFonts w:ascii="Arial" w:hAnsi="Arial" w:cs="Arial"/>
                <w:b/>
                <w:caps/>
                <w:szCs w:val="24"/>
              </w:rPr>
            </w:pPr>
            <w:r w:rsidRPr="00972E61">
              <w:rPr>
                <w:rFonts w:ascii="Arial" w:hAnsi="Arial" w:cs="Arial"/>
                <w:b/>
                <w:caps/>
                <w:szCs w:val="24"/>
                <w:lang w:val="es-MX"/>
              </w:rPr>
              <w:t>DIP. MARIO ALEJANDRO CUEVAS MENA</w:t>
            </w:r>
          </w:p>
        </w:tc>
        <w:tc>
          <w:tcPr>
            <w:tcW w:w="1883" w:type="dxa"/>
            <w:tcBorders>
              <w:top w:val="nil"/>
              <w:bottom w:val="single" w:sz="4" w:space="0" w:color="auto"/>
            </w:tcBorders>
          </w:tcPr>
          <w:p w14:paraId="786B5A51" w14:textId="77777777" w:rsidR="00972E61" w:rsidRPr="00D87800" w:rsidRDefault="00972E61" w:rsidP="00972E61">
            <w:pPr>
              <w:pStyle w:val="Textoindependiente"/>
              <w:ind w:right="62"/>
              <w:rPr>
                <w:rFonts w:ascii="Arial" w:hAnsi="Arial" w:cs="Arial"/>
                <w:b/>
                <w:caps/>
                <w:sz w:val="22"/>
                <w:szCs w:val="24"/>
              </w:rPr>
            </w:pPr>
          </w:p>
        </w:tc>
        <w:tc>
          <w:tcPr>
            <w:tcW w:w="1917" w:type="dxa"/>
            <w:tcBorders>
              <w:top w:val="nil"/>
              <w:bottom w:val="single" w:sz="4" w:space="0" w:color="auto"/>
            </w:tcBorders>
          </w:tcPr>
          <w:p w14:paraId="4974D268" w14:textId="77777777" w:rsidR="00972E61" w:rsidRPr="004B2718" w:rsidRDefault="00972E61" w:rsidP="00972E61">
            <w:pPr>
              <w:pStyle w:val="Textoindependiente"/>
              <w:ind w:right="62"/>
              <w:rPr>
                <w:rFonts w:ascii="Arial" w:hAnsi="Arial" w:cs="Arial"/>
                <w:b/>
                <w:caps/>
              </w:rPr>
            </w:pPr>
          </w:p>
        </w:tc>
      </w:tr>
      <w:tr w:rsidR="00972E61" w:rsidRPr="004B2718" w14:paraId="1E3CB707" w14:textId="77777777" w:rsidTr="00972E61">
        <w:tc>
          <w:tcPr>
            <w:tcW w:w="8253" w:type="dxa"/>
            <w:gridSpan w:val="4"/>
            <w:tcBorders>
              <w:top w:val="single" w:sz="4" w:space="0" w:color="auto"/>
              <w:left w:val="nil"/>
              <w:bottom w:val="nil"/>
              <w:right w:val="nil"/>
            </w:tcBorders>
            <w:shd w:val="clear" w:color="auto" w:fill="FFFFFF" w:themeFill="background1"/>
          </w:tcPr>
          <w:p w14:paraId="46935BFC" w14:textId="1B440536" w:rsidR="00972E61" w:rsidRPr="00C46F8A" w:rsidRDefault="00972E61" w:rsidP="00972E61">
            <w:pPr>
              <w:pStyle w:val="Textoindependiente"/>
              <w:ind w:right="62"/>
              <w:jc w:val="both"/>
              <w:rPr>
                <w:rFonts w:ascii="Arial" w:hAnsi="Arial" w:cs="Arial"/>
                <w:b/>
                <w:i/>
                <w:caps/>
              </w:rPr>
            </w:pPr>
            <w:r w:rsidRPr="00C46F8A">
              <w:rPr>
                <w:rFonts w:ascii="Arial" w:hAnsi="Arial" w:cs="Arial"/>
                <w:i/>
                <w:sz w:val="16"/>
                <w:szCs w:val="16"/>
              </w:rPr>
              <w:t>Esta hoja de firmas pertenece al Dictamen de Decreto por el que se modifica la Constitución Política del Estado de Yucatán, en materia de cabildo abierto.</w:t>
            </w:r>
          </w:p>
        </w:tc>
      </w:tr>
    </w:tbl>
    <w:p w14:paraId="1A465146" w14:textId="77777777" w:rsidR="00256EFE" w:rsidRPr="005D44D1" w:rsidRDefault="00256EFE" w:rsidP="003E664F">
      <w:pPr>
        <w:pBdr>
          <w:top w:val="nil"/>
          <w:left w:val="nil"/>
          <w:bottom w:val="nil"/>
          <w:right w:val="nil"/>
          <w:between w:val="nil"/>
        </w:pBdr>
        <w:ind w:left="10" w:right="62"/>
        <w:jc w:val="center"/>
        <w:rPr>
          <w:rFonts w:ascii="Arial" w:eastAsia="Arial" w:hAnsi="Arial" w:cs="Arial"/>
          <w:b/>
          <w:color w:val="000000"/>
          <w:sz w:val="22"/>
        </w:rPr>
      </w:pPr>
    </w:p>
    <w:tbl>
      <w:tblPr>
        <w:tblStyle w:val="Tablaconcuadrcula"/>
        <w:tblW w:w="0" w:type="auto"/>
        <w:tblLook w:val="04A0" w:firstRow="1" w:lastRow="0" w:firstColumn="1" w:lastColumn="0" w:noHBand="0" w:noVBand="1"/>
      </w:tblPr>
      <w:tblGrid>
        <w:gridCol w:w="2065"/>
        <w:gridCol w:w="2066"/>
        <w:gridCol w:w="2066"/>
        <w:gridCol w:w="2066"/>
      </w:tblGrid>
      <w:tr w:rsidR="00D87800" w14:paraId="69631975" w14:textId="77777777" w:rsidTr="00D87800">
        <w:tc>
          <w:tcPr>
            <w:tcW w:w="2065" w:type="dxa"/>
            <w:shd w:val="clear" w:color="auto" w:fill="A6A6A6" w:themeFill="background1" w:themeFillShade="A6"/>
          </w:tcPr>
          <w:p w14:paraId="4BDC2F34" w14:textId="77777777" w:rsidR="00D87800" w:rsidRDefault="00D87800" w:rsidP="00D87800">
            <w:pPr>
              <w:jc w:val="center"/>
              <w:rPr>
                <w:rFonts w:ascii="Arial" w:eastAsia="Arial" w:hAnsi="Arial" w:cs="Arial"/>
                <w:b/>
                <w:color w:val="000000"/>
                <w:sz w:val="28"/>
                <w:szCs w:val="16"/>
              </w:rPr>
            </w:pPr>
          </w:p>
          <w:p w14:paraId="08A66669" w14:textId="2F8EE9E3" w:rsidR="00D87800" w:rsidRPr="00D87800" w:rsidRDefault="00D87800" w:rsidP="00D87800">
            <w:pPr>
              <w:jc w:val="center"/>
              <w:rPr>
                <w:rFonts w:ascii="Arial" w:eastAsia="Arial" w:hAnsi="Arial" w:cs="Arial"/>
                <w:b/>
                <w:color w:val="000000"/>
                <w:sz w:val="28"/>
                <w:szCs w:val="16"/>
              </w:rPr>
            </w:pPr>
            <w:r w:rsidRPr="00D87800">
              <w:rPr>
                <w:rFonts w:ascii="Arial" w:eastAsia="Arial" w:hAnsi="Arial" w:cs="Arial"/>
                <w:b/>
                <w:color w:val="000000"/>
                <w:sz w:val="28"/>
                <w:szCs w:val="16"/>
              </w:rPr>
              <w:t>CARGO</w:t>
            </w:r>
          </w:p>
        </w:tc>
        <w:tc>
          <w:tcPr>
            <w:tcW w:w="2066" w:type="dxa"/>
            <w:shd w:val="clear" w:color="auto" w:fill="A6A6A6" w:themeFill="background1" w:themeFillShade="A6"/>
          </w:tcPr>
          <w:p w14:paraId="590BAA3E" w14:textId="77777777" w:rsidR="00D87800" w:rsidRDefault="00D87800" w:rsidP="00D87800">
            <w:pPr>
              <w:jc w:val="center"/>
              <w:rPr>
                <w:rFonts w:ascii="Arial" w:eastAsia="Arial" w:hAnsi="Arial" w:cs="Arial"/>
                <w:b/>
                <w:color w:val="000000"/>
                <w:sz w:val="28"/>
                <w:szCs w:val="16"/>
              </w:rPr>
            </w:pPr>
          </w:p>
          <w:p w14:paraId="1C6A85C2" w14:textId="77777777" w:rsidR="00D87800" w:rsidRDefault="00D87800" w:rsidP="00D87800">
            <w:pPr>
              <w:jc w:val="center"/>
              <w:rPr>
                <w:rFonts w:ascii="Arial" w:eastAsia="Arial" w:hAnsi="Arial" w:cs="Arial"/>
                <w:b/>
                <w:color w:val="000000"/>
                <w:sz w:val="28"/>
                <w:szCs w:val="16"/>
              </w:rPr>
            </w:pPr>
            <w:r w:rsidRPr="00D87800">
              <w:rPr>
                <w:rFonts w:ascii="Arial" w:eastAsia="Arial" w:hAnsi="Arial" w:cs="Arial"/>
                <w:b/>
                <w:color w:val="000000"/>
                <w:sz w:val="28"/>
                <w:szCs w:val="16"/>
              </w:rPr>
              <w:t>NOMBRE</w:t>
            </w:r>
          </w:p>
          <w:p w14:paraId="72B38018" w14:textId="6D50AE30" w:rsidR="00D87800" w:rsidRPr="00D87800" w:rsidRDefault="00D87800" w:rsidP="00D87800">
            <w:pPr>
              <w:jc w:val="center"/>
              <w:rPr>
                <w:rFonts w:ascii="Arial" w:eastAsia="Arial" w:hAnsi="Arial" w:cs="Arial"/>
                <w:b/>
                <w:color w:val="000000"/>
                <w:sz w:val="28"/>
                <w:szCs w:val="16"/>
              </w:rPr>
            </w:pPr>
          </w:p>
        </w:tc>
        <w:tc>
          <w:tcPr>
            <w:tcW w:w="2066" w:type="dxa"/>
            <w:shd w:val="clear" w:color="auto" w:fill="A6A6A6" w:themeFill="background1" w:themeFillShade="A6"/>
          </w:tcPr>
          <w:p w14:paraId="3D9A1CF2" w14:textId="77777777" w:rsidR="00D87800" w:rsidRDefault="00D87800" w:rsidP="00D87800">
            <w:pPr>
              <w:jc w:val="center"/>
              <w:rPr>
                <w:rFonts w:ascii="Arial" w:eastAsia="Arial" w:hAnsi="Arial" w:cs="Arial"/>
                <w:b/>
                <w:color w:val="000000"/>
                <w:sz w:val="28"/>
                <w:szCs w:val="16"/>
              </w:rPr>
            </w:pPr>
          </w:p>
          <w:p w14:paraId="6B460128" w14:textId="18AF6962" w:rsidR="00D87800" w:rsidRPr="00D87800" w:rsidRDefault="00D87800" w:rsidP="00D87800">
            <w:pPr>
              <w:jc w:val="center"/>
              <w:rPr>
                <w:rFonts w:ascii="Arial" w:eastAsia="Arial" w:hAnsi="Arial" w:cs="Arial"/>
                <w:b/>
                <w:color w:val="000000"/>
                <w:sz w:val="28"/>
                <w:szCs w:val="16"/>
              </w:rPr>
            </w:pPr>
            <w:r w:rsidRPr="00D87800">
              <w:rPr>
                <w:rFonts w:ascii="Arial" w:eastAsia="Arial" w:hAnsi="Arial" w:cs="Arial"/>
                <w:b/>
                <w:color w:val="000000"/>
                <w:sz w:val="28"/>
                <w:szCs w:val="16"/>
              </w:rPr>
              <w:t>VOTO A FAVOR</w:t>
            </w:r>
          </w:p>
        </w:tc>
        <w:tc>
          <w:tcPr>
            <w:tcW w:w="2066" w:type="dxa"/>
            <w:shd w:val="clear" w:color="auto" w:fill="A6A6A6" w:themeFill="background1" w:themeFillShade="A6"/>
          </w:tcPr>
          <w:p w14:paraId="5C5555F7" w14:textId="77777777" w:rsidR="00D87800" w:rsidRDefault="00D87800" w:rsidP="00D87800">
            <w:pPr>
              <w:jc w:val="center"/>
              <w:rPr>
                <w:rFonts w:ascii="Arial" w:eastAsia="Arial" w:hAnsi="Arial" w:cs="Arial"/>
                <w:b/>
                <w:color w:val="000000"/>
                <w:sz w:val="28"/>
                <w:szCs w:val="16"/>
              </w:rPr>
            </w:pPr>
          </w:p>
          <w:p w14:paraId="77A7548A" w14:textId="278FD054" w:rsidR="00D87800" w:rsidRPr="00D87800" w:rsidRDefault="00D87800" w:rsidP="00D87800">
            <w:pPr>
              <w:jc w:val="center"/>
              <w:rPr>
                <w:rFonts w:ascii="Arial" w:eastAsia="Arial" w:hAnsi="Arial" w:cs="Arial"/>
                <w:b/>
                <w:color w:val="000000"/>
                <w:sz w:val="28"/>
                <w:szCs w:val="16"/>
              </w:rPr>
            </w:pPr>
            <w:r w:rsidRPr="00D87800">
              <w:rPr>
                <w:rFonts w:ascii="Arial" w:eastAsia="Arial" w:hAnsi="Arial" w:cs="Arial"/>
                <w:b/>
                <w:color w:val="000000"/>
                <w:sz w:val="28"/>
                <w:szCs w:val="16"/>
              </w:rPr>
              <w:t>VOTO EN CONTRA</w:t>
            </w:r>
          </w:p>
        </w:tc>
      </w:tr>
      <w:tr w:rsidR="00D87800" w14:paraId="0D7F846A" w14:textId="77777777" w:rsidTr="00D87800">
        <w:tc>
          <w:tcPr>
            <w:tcW w:w="2065" w:type="dxa"/>
          </w:tcPr>
          <w:p w14:paraId="5F1CF0BF" w14:textId="736D2862" w:rsidR="00D87800" w:rsidRDefault="00D87800">
            <w:pPr>
              <w:rPr>
                <w:rFonts w:ascii="Arial" w:eastAsia="Arial" w:hAnsi="Arial" w:cs="Arial"/>
                <w:color w:val="000000"/>
                <w:sz w:val="16"/>
                <w:szCs w:val="16"/>
              </w:rPr>
            </w:pPr>
          </w:p>
          <w:p w14:paraId="744CC1CD" w14:textId="77777777" w:rsidR="00D87800" w:rsidRDefault="00D87800">
            <w:pPr>
              <w:rPr>
                <w:rFonts w:ascii="Arial" w:eastAsia="Arial" w:hAnsi="Arial" w:cs="Arial"/>
                <w:color w:val="000000"/>
                <w:sz w:val="16"/>
                <w:szCs w:val="16"/>
              </w:rPr>
            </w:pPr>
          </w:p>
          <w:p w14:paraId="35F2220D" w14:textId="77777777" w:rsidR="00D87800" w:rsidRDefault="00D87800" w:rsidP="00D87800">
            <w:pPr>
              <w:jc w:val="center"/>
              <w:rPr>
                <w:rFonts w:ascii="Arial" w:eastAsia="Arial" w:hAnsi="Arial" w:cs="Arial"/>
                <w:b/>
                <w:color w:val="000000"/>
                <w:sz w:val="22"/>
                <w:szCs w:val="16"/>
              </w:rPr>
            </w:pPr>
          </w:p>
          <w:p w14:paraId="251117F4" w14:textId="77777777" w:rsidR="00D87800" w:rsidRDefault="00D87800" w:rsidP="00D87800">
            <w:pPr>
              <w:jc w:val="center"/>
              <w:rPr>
                <w:rFonts w:ascii="Arial" w:eastAsia="Arial" w:hAnsi="Arial" w:cs="Arial"/>
                <w:b/>
                <w:color w:val="000000"/>
                <w:sz w:val="22"/>
                <w:szCs w:val="16"/>
              </w:rPr>
            </w:pPr>
          </w:p>
          <w:p w14:paraId="759EC90D" w14:textId="6FB9CDC6" w:rsidR="00D87800" w:rsidRDefault="00D87800" w:rsidP="00D87800">
            <w:pPr>
              <w:jc w:val="center"/>
              <w:rPr>
                <w:rFonts w:ascii="Arial" w:eastAsia="Arial" w:hAnsi="Arial" w:cs="Arial"/>
                <w:color w:val="000000"/>
                <w:sz w:val="16"/>
                <w:szCs w:val="16"/>
              </w:rPr>
            </w:pPr>
            <w:bookmarkStart w:id="1" w:name="_GoBack"/>
            <w:bookmarkEnd w:id="1"/>
            <w:r w:rsidRPr="00D87800">
              <w:rPr>
                <w:rFonts w:ascii="Arial" w:eastAsia="Arial" w:hAnsi="Arial" w:cs="Arial"/>
                <w:b/>
                <w:color w:val="000000"/>
                <w:sz w:val="22"/>
                <w:szCs w:val="16"/>
              </w:rPr>
              <w:t xml:space="preserve">VOCAL </w:t>
            </w:r>
          </w:p>
        </w:tc>
        <w:tc>
          <w:tcPr>
            <w:tcW w:w="2066" w:type="dxa"/>
          </w:tcPr>
          <w:p w14:paraId="6333989C" w14:textId="77777777" w:rsidR="00D87800" w:rsidRDefault="00D87800" w:rsidP="00D87800">
            <w:pPr>
              <w:jc w:val="center"/>
              <w:rPr>
                <w:rFonts w:ascii="Arial" w:eastAsia="Arial" w:hAnsi="Arial" w:cs="Arial"/>
                <w:b/>
                <w:color w:val="000000"/>
                <w:sz w:val="28"/>
                <w:szCs w:val="16"/>
              </w:rPr>
            </w:pPr>
            <w:r w:rsidRPr="00D87800">
              <w:rPr>
                <w:rFonts w:ascii="Arial" w:eastAsia="Arial" w:hAnsi="Arial" w:cs="Arial"/>
                <w:b/>
                <w:color w:val="000000"/>
                <w:sz w:val="28"/>
                <w:szCs w:val="16"/>
              </w:rPr>
              <w:drawing>
                <wp:inline distT="0" distB="0" distL="0" distR="0" wp14:anchorId="05A70EAE" wp14:editId="44C20B2D">
                  <wp:extent cx="778894" cy="1041621"/>
                  <wp:effectExtent l="0" t="0" r="2540" b="6350"/>
                  <wp:docPr id="4" name="Imagen 4" descr="C. Miguel Ed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Miguel Edmun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8099" cy="1067305"/>
                          </a:xfrm>
                          <a:prstGeom prst="rect">
                            <a:avLst/>
                          </a:prstGeom>
                          <a:noFill/>
                          <a:ln>
                            <a:noFill/>
                          </a:ln>
                        </pic:spPr>
                      </pic:pic>
                    </a:graphicData>
                  </a:graphic>
                </wp:inline>
              </w:drawing>
            </w:r>
          </w:p>
          <w:p w14:paraId="2D32046F" w14:textId="77777777" w:rsidR="00D87800" w:rsidRPr="00D87800" w:rsidRDefault="00D87800" w:rsidP="00D87800">
            <w:pPr>
              <w:jc w:val="center"/>
              <w:rPr>
                <w:rFonts w:ascii="Arial" w:eastAsia="Arial" w:hAnsi="Arial" w:cs="Arial"/>
                <w:b/>
                <w:color w:val="000000"/>
                <w:sz w:val="28"/>
                <w:szCs w:val="16"/>
              </w:rPr>
            </w:pPr>
          </w:p>
          <w:p w14:paraId="352E0EDE" w14:textId="42FD39E2" w:rsidR="00D87800" w:rsidRPr="00D87800" w:rsidRDefault="00D87800" w:rsidP="00D87800">
            <w:pPr>
              <w:jc w:val="center"/>
              <w:rPr>
                <w:rFonts w:ascii="Arial" w:eastAsia="Arial" w:hAnsi="Arial" w:cs="Arial"/>
                <w:b/>
                <w:color w:val="000000"/>
                <w:szCs w:val="16"/>
              </w:rPr>
            </w:pPr>
            <w:r w:rsidRPr="00D87800">
              <w:rPr>
                <w:rFonts w:ascii="Arial" w:eastAsia="Arial" w:hAnsi="Arial" w:cs="Arial"/>
                <w:b/>
                <w:color w:val="000000"/>
                <w:szCs w:val="16"/>
              </w:rPr>
              <w:t>DIP. MIGUEL EDMUNDO CANDILA NOH.</w:t>
            </w:r>
          </w:p>
          <w:p w14:paraId="3BFE8D7C" w14:textId="77777777" w:rsidR="00D87800" w:rsidRDefault="00D87800">
            <w:pPr>
              <w:rPr>
                <w:rFonts w:ascii="Arial" w:eastAsia="Arial" w:hAnsi="Arial" w:cs="Arial"/>
                <w:color w:val="000000"/>
                <w:sz w:val="16"/>
                <w:szCs w:val="16"/>
              </w:rPr>
            </w:pPr>
          </w:p>
          <w:p w14:paraId="2F86A364" w14:textId="77777777" w:rsidR="00D87800" w:rsidRDefault="00D87800">
            <w:pPr>
              <w:rPr>
                <w:rFonts w:ascii="Arial" w:eastAsia="Arial" w:hAnsi="Arial" w:cs="Arial"/>
                <w:color w:val="000000"/>
                <w:sz w:val="16"/>
                <w:szCs w:val="16"/>
              </w:rPr>
            </w:pPr>
          </w:p>
          <w:p w14:paraId="6793E245" w14:textId="44A83FDE" w:rsidR="00D87800" w:rsidRDefault="00D87800">
            <w:pPr>
              <w:rPr>
                <w:rFonts w:ascii="Arial" w:eastAsia="Arial" w:hAnsi="Arial" w:cs="Arial"/>
                <w:color w:val="000000"/>
                <w:sz w:val="16"/>
                <w:szCs w:val="16"/>
              </w:rPr>
            </w:pPr>
          </w:p>
        </w:tc>
        <w:tc>
          <w:tcPr>
            <w:tcW w:w="2066" w:type="dxa"/>
          </w:tcPr>
          <w:p w14:paraId="2F5C564C" w14:textId="77777777" w:rsidR="00D87800" w:rsidRDefault="00D87800">
            <w:pPr>
              <w:rPr>
                <w:rFonts w:ascii="Arial" w:eastAsia="Arial" w:hAnsi="Arial" w:cs="Arial"/>
                <w:color w:val="000000"/>
                <w:sz w:val="16"/>
                <w:szCs w:val="16"/>
              </w:rPr>
            </w:pPr>
          </w:p>
        </w:tc>
        <w:tc>
          <w:tcPr>
            <w:tcW w:w="2066" w:type="dxa"/>
          </w:tcPr>
          <w:p w14:paraId="0467644D" w14:textId="77777777" w:rsidR="00D87800" w:rsidRDefault="00D87800">
            <w:pPr>
              <w:rPr>
                <w:rFonts w:ascii="Arial" w:eastAsia="Arial" w:hAnsi="Arial" w:cs="Arial"/>
                <w:color w:val="000000"/>
                <w:sz w:val="16"/>
                <w:szCs w:val="16"/>
              </w:rPr>
            </w:pPr>
          </w:p>
        </w:tc>
      </w:tr>
    </w:tbl>
    <w:p w14:paraId="16A8BA15" w14:textId="77777777" w:rsidR="008A7951" w:rsidRDefault="008A7951">
      <w:pPr>
        <w:rPr>
          <w:rFonts w:ascii="Arial" w:eastAsia="Arial" w:hAnsi="Arial" w:cs="Arial"/>
          <w:color w:val="000000"/>
          <w:sz w:val="16"/>
          <w:szCs w:val="16"/>
        </w:rPr>
      </w:pPr>
    </w:p>
    <w:p w14:paraId="61F76E53" w14:textId="490EF5BA" w:rsidR="008A7951" w:rsidRDefault="00D87800">
      <w:pPr>
        <w:rPr>
          <w:rFonts w:ascii="Arial" w:eastAsia="Arial" w:hAnsi="Arial" w:cs="Arial"/>
          <w:color w:val="000000"/>
          <w:sz w:val="16"/>
          <w:szCs w:val="16"/>
        </w:rPr>
      </w:pPr>
      <w:r w:rsidRPr="00C46F8A">
        <w:rPr>
          <w:rFonts w:ascii="Arial" w:hAnsi="Arial" w:cs="Arial"/>
          <w:i/>
          <w:sz w:val="16"/>
          <w:szCs w:val="16"/>
        </w:rPr>
        <w:t>Esta hoja de firmas pertenece al Dictamen de Decreto por el que se modifica la Constitución Política del Estado de Yucatán, en materia de cabildo abierto.</w:t>
      </w:r>
    </w:p>
    <w:sectPr w:rsidR="008A7951">
      <w:headerReference w:type="default" r:id="rId17"/>
      <w:footerReference w:type="default" r:id="rId18"/>
      <w:pgSz w:w="12242" w:h="15842"/>
      <w:pgMar w:top="2552" w:right="1701" w:bottom="1418" w:left="2268" w:header="709" w:footer="9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982B7" w14:textId="77777777" w:rsidR="001D34F9" w:rsidRDefault="001D34F9">
      <w:r>
        <w:separator/>
      </w:r>
    </w:p>
  </w:endnote>
  <w:endnote w:type="continuationSeparator" w:id="0">
    <w:p w14:paraId="254CDCB3" w14:textId="77777777" w:rsidR="001D34F9" w:rsidRDefault="001D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6BE7" w14:textId="77777777" w:rsidR="00201C96" w:rsidRDefault="00201C96">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87800">
      <w:rPr>
        <w:rFonts w:ascii="Arial" w:eastAsia="Arial" w:hAnsi="Arial" w:cs="Arial"/>
        <w:noProof/>
        <w:color w:val="000000"/>
        <w:sz w:val="20"/>
        <w:szCs w:val="20"/>
      </w:rPr>
      <w:t>20</w:t>
    </w:r>
    <w:r>
      <w:rPr>
        <w:rFonts w:ascii="Arial" w:eastAsia="Arial" w:hAnsi="Arial" w:cs="Arial"/>
        <w:color w:val="000000"/>
        <w:sz w:val="20"/>
        <w:szCs w:val="20"/>
      </w:rPr>
      <w:fldChar w:fldCharType="end"/>
    </w:r>
  </w:p>
  <w:p w14:paraId="4C5A44D9" w14:textId="77777777" w:rsidR="00201C96" w:rsidRDefault="00201C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1D069" w14:textId="77777777" w:rsidR="001D34F9" w:rsidRDefault="001D34F9">
      <w:r>
        <w:separator/>
      </w:r>
    </w:p>
  </w:footnote>
  <w:footnote w:type="continuationSeparator" w:id="0">
    <w:p w14:paraId="6F760982" w14:textId="77777777" w:rsidR="001D34F9" w:rsidRDefault="001D34F9">
      <w:r>
        <w:continuationSeparator/>
      </w:r>
    </w:p>
  </w:footnote>
  <w:footnote w:id="1">
    <w:p w14:paraId="1D5FFBC8" w14:textId="77777777" w:rsidR="00201C96" w:rsidRPr="00DF2816" w:rsidRDefault="00201C96" w:rsidP="005247D8">
      <w:pPr>
        <w:pStyle w:val="Textonotapie"/>
        <w:jc w:val="both"/>
        <w:rPr>
          <w:rFonts w:ascii="Arial" w:hAnsi="Arial" w:cs="Arial"/>
        </w:rPr>
      </w:pPr>
      <w:r w:rsidRPr="00DF2816">
        <w:rPr>
          <w:rStyle w:val="Refdenotaalpie"/>
          <w:rFonts w:ascii="Arial" w:hAnsi="Arial" w:cs="Arial"/>
        </w:rPr>
        <w:footnoteRef/>
      </w:r>
      <w:r w:rsidRPr="00DF2816">
        <w:rPr>
          <w:rFonts w:ascii="Arial" w:hAnsi="Arial" w:cs="Arial"/>
        </w:rPr>
        <w:t xml:space="preserve"> Tesis: P</w:t>
      </w:r>
      <w:proofErr w:type="gramStart"/>
      <w:r w:rsidRPr="00DF2816">
        <w:rPr>
          <w:rFonts w:ascii="Arial" w:hAnsi="Arial" w:cs="Arial"/>
        </w:rPr>
        <w:t>./</w:t>
      </w:r>
      <w:proofErr w:type="gramEnd"/>
      <w:r w:rsidRPr="00DF2816">
        <w:rPr>
          <w:rFonts w:ascii="Arial" w:hAnsi="Arial" w:cs="Arial"/>
        </w:rPr>
        <w:t>J. 44/2011 (9a.), Semanario Judicial de la Federación y su Gaceta. Libro I, octubre de 2011, Tomo 1, página 294. Registro Digital 160810</w:t>
      </w:r>
    </w:p>
    <w:p w14:paraId="064AEDF1" w14:textId="77777777" w:rsidR="00201C96" w:rsidRPr="00427794" w:rsidRDefault="00201C96" w:rsidP="005247D8">
      <w:pPr>
        <w:pStyle w:val="Textonotapie"/>
        <w:jc w:val="both"/>
        <w:rPr>
          <w:rFonts w:ascii="Arial" w:hAnsi="Arial" w:cs="Arial"/>
          <w:sz w:val="18"/>
          <w:szCs w:val="18"/>
        </w:rPr>
      </w:pPr>
    </w:p>
  </w:footnote>
  <w:footnote w:id="2">
    <w:p w14:paraId="0396F891" w14:textId="77777777" w:rsidR="00201C96" w:rsidRPr="00DF2816" w:rsidRDefault="00201C96" w:rsidP="005247D8">
      <w:pPr>
        <w:pStyle w:val="Textonotapie"/>
        <w:jc w:val="both"/>
        <w:rPr>
          <w:rFonts w:ascii="Arial" w:hAnsi="Arial" w:cs="Arial"/>
        </w:rPr>
      </w:pPr>
      <w:r w:rsidRPr="00DF2816">
        <w:rPr>
          <w:rStyle w:val="Refdenotaalpie"/>
          <w:rFonts w:ascii="Arial" w:hAnsi="Arial" w:cs="Arial"/>
        </w:rPr>
        <w:footnoteRef/>
      </w:r>
      <w:r w:rsidRPr="00DF2816">
        <w:rPr>
          <w:rFonts w:ascii="Arial" w:hAnsi="Arial" w:cs="Arial"/>
        </w:rPr>
        <w:t xml:space="preserve"> </w:t>
      </w:r>
      <w:r w:rsidRPr="00DF2816">
        <w:rPr>
          <w:rFonts w:ascii="Arial" w:hAnsi="Arial" w:cs="Arial"/>
          <w:bCs/>
        </w:rPr>
        <w:t>Tesis: 1a</w:t>
      </w:r>
      <w:proofErr w:type="gramStart"/>
      <w:r w:rsidRPr="00DF2816">
        <w:rPr>
          <w:rFonts w:ascii="Arial" w:hAnsi="Arial" w:cs="Arial"/>
          <w:bCs/>
        </w:rPr>
        <w:t>./</w:t>
      </w:r>
      <w:proofErr w:type="gramEnd"/>
      <w:r w:rsidRPr="00DF2816">
        <w:rPr>
          <w:rFonts w:ascii="Arial" w:hAnsi="Arial" w:cs="Arial"/>
          <w:bCs/>
        </w:rPr>
        <w:t>J. 43/2017 (10a.), Gaceta del Semanario Judicial de la Federación. Libro 45, Agosto de 2017, Tomo I, página 406. Registro digital 2014918</w:t>
      </w:r>
    </w:p>
  </w:footnote>
  <w:footnote w:id="3">
    <w:p w14:paraId="51CA8720" w14:textId="77777777" w:rsidR="00201C96" w:rsidRPr="00DF2816" w:rsidRDefault="00201C96" w:rsidP="005247D8">
      <w:pPr>
        <w:pStyle w:val="Textonotapie"/>
        <w:jc w:val="both"/>
        <w:rPr>
          <w:rFonts w:ascii="Arial" w:hAnsi="Arial" w:cs="Arial"/>
        </w:rPr>
      </w:pPr>
      <w:r w:rsidRPr="00DF2816">
        <w:rPr>
          <w:rStyle w:val="Refdenotaalpie"/>
          <w:rFonts w:ascii="Arial" w:hAnsi="Arial" w:cs="Arial"/>
        </w:rPr>
        <w:footnoteRef/>
      </w:r>
      <w:r w:rsidRPr="00DF2816">
        <w:rPr>
          <w:rFonts w:ascii="Arial" w:hAnsi="Arial" w:cs="Arial"/>
        </w:rPr>
        <w:t xml:space="preserve"> </w:t>
      </w:r>
      <w:proofErr w:type="spellStart"/>
      <w:r w:rsidRPr="00DF2816">
        <w:rPr>
          <w:rFonts w:ascii="Arial" w:hAnsi="Arial" w:cs="Arial"/>
          <w:i/>
        </w:rPr>
        <w:t>Zovatto</w:t>
      </w:r>
      <w:proofErr w:type="spellEnd"/>
      <w:r w:rsidRPr="00DF2816">
        <w:rPr>
          <w:rFonts w:ascii="Arial" w:hAnsi="Arial" w:cs="Arial"/>
          <w:i/>
        </w:rPr>
        <w:t>, Daniel</w:t>
      </w:r>
      <w:r w:rsidRPr="00DF2816">
        <w:rPr>
          <w:rFonts w:ascii="Arial" w:hAnsi="Arial" w:cs="Arial"/>
        </w:rPr>
        <w:t xml:space="preserve">, “Las Instituciones de la Democracia Directa”, en </w:t>
      </w:r>
      <w:proofErr w:type="spellStart"/>
      <w:r w:rsidRPr="00DF2816">
        <w:rPr>
          <w:rFonts w:ascii="Arial" w:hAnsi="Arial" w:cs="Arial"/>
        </w:rPr>
        <w:t>Lissidini</w:t>
      </w:r>
      <w:proofErr w:type="spellEnd"/>
      <w:r w:rsidRPr="00DF2816">
        <w:rPr>
          <w:rFonts w:ascii="Arial" w:hAnsi="Arial" w:cs="Arial"/>
        </w:rPr>
        <w:t>, Alicia (</w:t>
      </w:r>
      <w:proofErr w:type="spellStart"/>
      <w:r w:rsidRPr="00DF2816">
        <w:rPr>
          <w:rFonts w:ascii="Arial" w:hAnsi="Arial" w:cs="Arial"/>
        </w:rPr>
        <w:t>comp.</w:t>
      </w:r>
      <w:proofErr w:type="spellEnd"/>
      <w:r w:rsidRPr="00DF2816">
        <w:rPr>
          <w:rFonts w:ascii="Arial" w:hAnsi="Arial" w:cs="Arial"/>
        </w:rPr>
        <w:t>), Democracias en Movimiento. Mecanismos de Democracia Directa y participativa en América Latina, México, UNAM, Instituto de Investigaciones Jurídicas, 2014, pp. 15.</w:t>
      </w:r>
    </w:p>
  </w:footnote>
  <w:footnote w:id="4">
    <w:p w14:paraId="61AEB628" w14:textId="77777777" w:rsidR="00201C96" w:rsidRPr="00DF2816" w:rsidRDefault="00201C96" w:rsidP="007914DC">
      <w:pPr>
        <w:jc w:val="both"/>
        <w:rPr>
          <w:rFonts w:ascii="Arial" w:hAnsi="Arial" w:cs="Arial"/>
          <w:sz w:val="20"/>
          <w:szCs w:val="20"/>
        </w:rPr>
      </w:pPr>
      <w:r w:rsidRPr="00DF2816">
        <w:rPr>
          <w:rStyle w:val="Refdenotaalpie"/>
          <w:rFonts w:ascii="Arial" w:hAnsi="Arial" w:cs="Arial"/>
          <w:sz w:val="20"/>
          <w:szCs w:val="20"/>
        </w:rPr>
        <w:footnoteRef/>
      </w:r>
      <w:r w:rsidRPr="00DF2816">
        <w:rPr>
          <w:rFonts w:ascii="Arial" w:hAnsi="Arial" w:cs="Arial"/>
          <w:sz w:val="20"/>
          <w:szCs w:val="20"/>
        </w:rPr>
        <w:t xml:space="preserve"> </w:t>
      </w:r>
      <w:r w:rsidRPr="00DF2816">
        <w:rPr>
          <w:rFonts w:ascii="Arial" w:eastAsia="Arial" w:hAnsi="Arial" w:cs="Arial"/>
          <w:color w:val="000000"/>
          <w:sz w:val="20"/>
          <w:szCs w:val="20"/>
        </w:rPr>
        <w:t>Registro digital: 2002944 Instancia: Tribunales Colegiados de Circuito Décima Época Materias(s): Constitucional, Administrativa Tesis: I.4o.A.40 A (10a.) Fuente: Semanario Judicial de la Federación y su Gaceta. Libro XVIII, Marzo de 2013, Tomo 3, página 1899 Tipo: Aislada</w:t>
      </w:r>
    </w:p>
    <w:p w14:paraId="068F0D14" w14:textId="77777777" w:rsidR="00201C96" w:rsidRPr="00DF2816" w:rsidRDefault="00201C96">
      <w:pPr>
        <w:pStyle w:val="Textonotapie"/>
        <w:rPr>
          <w:rFonts w:ascii="Arial" w:hAnsi="Arial" w:cs="Arial"/>
          <w:lang w:val="es-ES"/>
        </w:rPr>
      </w:pPr>
    </w:p>
  </w:footnote>
  <w:footnote w:id="5">
    <w:p w14:paraId="38F56500" w14:textId="77777777" w:rsidR="00201C96" w:rsidRPr="00DF2816" w:rsidRDefault="00201C96" w:rsidP="009F6E74">
      <w:pPr>
        <w:jc w:val="both"/>
        <w:rPr>
          <w:rFonts w:ascii="Arial" w:eastAsia="Arial" w:hAnsi="Arial" w:cs="Arial"/>
          <w:color w:val="000000"/>
          <w:sz w:val="20"/>
          <w:szCs w:val="20"/>
        </w:rPr>
      </w:pPr>
      <w:r w:rsidRPr="00DF2816">
        <w:rPr>
          <w:rStyle w:val="Refdenotaalpie"/>
          <w:rFonts w:ascii="Arial" w:hAnsi="Arial" w:cs="Arial"/>
          <w:sz w:val="20"/>
          <w:szCs w:val="20"/>
        </w:rPr>
        <w:footnoteRef/>
      </w:r>
      <w:r w:rsidRPr="00DF2816">
        <w:rPr>
          <w:rFonts w:ascii="Arial" w:hAnsi="Arial" w:cs="Arial"/>
          <w:sz w:val="20"/>
          <w:szCs w:val="20"/>
        </w:rPr>
        <w:t xml:space="preserve"> </w:t>
      </w:r>
      <w:r w:rsidRPr="00DF2816">
        <w:rPr>
          <w:rFonts w:ascii="Arial" w:eastAsia="Arial" w:hAnsi="Arial" w:cs="Arial"/>
          <w:color w:val="000000"/>
          <w:sz w:val="20"/>
          <w:szCs w:val="20"/>
        </w:rPr>
        <w:t>Registro digital: 2012524Instancia: Segunda Sala Décima Época Materias(s): Constitucional Tesis: 2a. LXXXIV/2016 (10a.)Fuente: Gaceta del Semanario Judicial de la Federación. Libro 34, Septiembre de 2016, Tomo I, página 838Tipo: Aislada</w:t>
      </w:r>
    </w:p>
    <w:p w14:paraId="39307556" w14:textId="77777777" w:rsidR="00201C96" w:rsidRPr="009F6E74" w:rsidRDefault="00201C96">
      <w:pPr>
        <w:pStyle w:val="Textonotapie"/>
        <w:rPr>
          <w:lang w:val="es-ES"/>
        </w:rPr>
      </w:pPr>
    </w:p>
  </w:footnote>
  <w:footnote w:id="6">
    <w:p w14:paraId="27468901" w14:textId="77777777" w:rsidR="00201C96" w:rsidRPr="00473635" w:rsidRDefault="00201C96">
      <w:pPr>
        <w:pBdr>
          <w:top w:val="nil"/>
          <w:left w:val="nil"/>
          <w:bottom w:val="nil"/>
          <w:right w:val="nil"/>
          <w:between w:val="nil"/>
        </w:pBdr>
        <w:jc w:val="both"/>
        <w:rPr>
          <w:rFonts w:ascii="Arial" w:eastAsia="Arial" w:hAnsi="Arial" w:cs="Arial"/>
          <w:color w:val="000000"/>
          <w:sz w:val="20"/>
          <w:szCs w:val="20"/>
        </w:rPr>
      </w:pPr>
      <w:r w:rsidRPr="00473635">
        <w:rPr>
          <w:rFonts w:ascii="Arial" w:hAnsi="Arial" w:cs="Arial"/>
          <w:sz w:val="20"/>
          <w:szCs w:val="20"/>
          <w:vertAlign w:val="superscript"/>
        </w:rPr>
        <w:footnoteRef/>
      </w:r>
      <w:r w:rsidRPr="00473635">
        <w:rPr>
          <w:rFonts w:ascii="Arial" w:eastAsia="Arial" w:hAnsi="Arial" w:cs="Arial"/>
          <w:color w:val="000000"/>
          <w:sz w:val="20"/>
          <w:szCs w:val="20"/>
        </w:rPr>
        <w:t xml:space="preserve"> P./J. 120/2009, Semanario Judicial de la Federación y su Gaceta Tomo XXX, Diciembre de 2009,  Pág. 1255, Registro: 165745</w:t>
      </w:r>
    </w:p>
    <w:p w14:paraId="5802A85B" w14:textId="77777777" w:rsidR="00201C96" w:rsidRDefault="00201C96">
      <w:pPr>
        <w:pBdr>
          <w:top w:val="nil"/>
          <w:left w:val="nil"/>
          <w:bottom w:val="nil"/>
          <w:right w:val="nil"/>
          <w:between w:val="nil"/>
        </w:pBdr>
        <w:jc w:val="both"/>
        <w:rPr>
          <w:rFonts w:ascii="Arial" w:eastAsia="Arial" w:hAnsi="Arial" w:cs="Arial"/>
          <w:color w:val="00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7384" w14:textId="77777777" w:rsidR="00201C96" w:rsidRDefault="00201C96" w:rsidP="005D44D1">
    <w:pPr>
      <w:pBdr>
        <w:top w:val="nil"/>
        <w:left w:val="nil"/>
        <w:bottom w:val="nil"/>
        <w:right w:val="nil"/>
        <w:between w:val="nil"/>
      </w:pBdr>
      <w:tabs>
        <w:tab w:val="left" w:pos="1035"/>
        <w:tab w:val="center" w:pos="4419"/>
        <w:tab w:val="right" w:pos="8838"/>
      </w:tabs>
      <w:rPr>
        <w:color w:val="000000"/>
      </w:rPr>
    </w:pPr>
    <w:r>
      <w:rPr>
        <w:color w:val="000000"/>
      </w:rPr>
      <w:tab/>
    </w:r>
    <w:r>
      <w:rPr>
        <w:noProof/>
      </w:rPr>
      <mc:AlternateContent>
        <mc:Choice Requires="wps">
          <w:drawing>
            <wp:anchor distT="0" distB="0" distL="0" distR="0" simplePos="0" relativeHeight="251658240" behindDoc="1" locked="0" layoutInCell="1" hidden="0" allowOverlap="1" wp14:anchorId="6D5F9CED" wp14:editId="08141FE5">
              <wp:simplePos x="0" y="0"/>
              <wp:positionH relativeFrom="column">
                <wp:posOffset>734060</wp:posOffset>
              </wp:positionH>
              <wp:positionV relativeFrom="paragraph">
                <wp:posOffset>-46354</wp:posOffset>
              </wp:positionV>
              <wp:extent cx="5104130" cy="1217930"/>
              <wp:effectExtent l="635" t="1270" r="63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wps:spPr>
                    <wps:txbx>
                      <w:txbxContent>
                        <w:p w14:paraId="497F86CC" w14:textId="77777777" w:rsidR="00201C96" w:rsidRDefault="00201C96" w:rsidP="002965C8">
                          <w:pPr>
                            <w:jc w:val="center"/>
                          </w:pPr>
                          <w:r>
                            <w:t>GOBIERNO DEL ESTADO DE YUCATÁN</w:t>
                          </w:r>
                        </w:p>
                        <w:p w14:paraId="3C63178D" w14:textId="77777777" w:rsidR="00201C96" w:rsidRDefault="00201C96" w:rsidP="005D44D1">
                          <w:pPr>
                            <w:suppressAutoHyphens/>
                            <w:autoSpaceDE w:val="0"/>
                            <w:jc w:val="center"/>
                            <w:rPr>
                              <w:bCs/>
                            </w:rPr>
                          </w:pPr>
                          <w:r>
                            <w:rPr>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wps:txbx>
                    <wps:bodyPr rot="0" vert="horz" wrap="square" lIns="0" tIns="0" rIns="0" bIns="0" anchor="t" anchorCtr="0" upright="1">
                      <a:noAutofit/>
                    </wps:bodyPr>
                  </wps:wsp>
                </a:graphicData>
              </a:graphic>
            </wp:anchor>
          </w:drawing>
        </mc:Choice>
        <mc:Fallback>
          <w:pict>
            <v:shapetype w14:anchorId="6D5F9CED" id="_x0000_t202" coordsize="21600,21600" o:spt="202" path="m,l,21600r21600,l21600,xe">
              <v:stroke joinstyle="miter"/>
              <v:path gradientshapeok="t" o:connecttype="rect"/>
            </v:shapetype>
            <v:shape id="Cuadro de texto 2" o:spid="_x0000_s1026" type="#_x0000_t202" style="position:absolute;margin-left:57.8pt;margin-top:-3.65pt;width:401.9pt;height:95.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" stroked="f">
              <v:textbox inset="0,0,0,0">
                <w:txbxContent>
                  <w:p w14:paraId="497F86CC" w14:textId="77777777" w:rsidR="00201C96" w:rsidRDefault="00201C96" w:rsidP="002965C8">
                    <w:pPr>
                      <w:jc w:val="center"/>
                    </w:pPr>
                    <w:r>
                      <w:t>GOBIERNO DEL ESTADO DE YUCATÁN</w:t>
                    </w:r>
                  </w:p>
                  <w:p w14:paraId="3C63178D" w14:textId="77777777" w:rsidR="00201C96" w:rsidRDefault="00201C96" w:rsidP="005D44D1">
                    <w:pPr>
                      <w:suppressAutoHyphens/>
                      <w:autoSpaceDE w:val="0"/>
                      <w:jc w:val="center"/>
                      <w:rPr>
                        <w:bCs/>
                      </w:rPr>
                    </w:pPr>
                    <w:r>
                      <w:rPr>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v:textbox>
            </v:shape>
          </w:pict>
        </mc:Fallback>
      </mc:AlternateContent>
    </w:r>
    <w:r>
      <w:rPr>
        <w:noProof/>
      </w:rPr>
      <mc:AlternateContent>
        <mc:Choice Requires="wpg">
          <w:drawing>
            <wp:anchor distT="0" distB="0" distL="114300" distR="114300" simplePos="0" relativeHeight="251659264" behindDoc="0" locked="0" layoutInCell="1" hidden="0" allowOverlap="1" wp14:anchorId="071847F8" wp14:editId="498DBC46">
              <wp:simplePos x="0" y="0"/>
              <wp:positionH relativeFrom="column">
                <wp:posOffset>-829309</wp:posOffset>
              </wp:positionH>
              <wp:positionV relativeFrom="paragraph">
                <wp:posOffset>-340359</wp:posOffset>
              </wp:positionV>
              <wp:extent cx="1563370" cy="1442720"/>
              <wp:effectExtent l="0" t="0" r="0"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2" name="Cuadro de texto 12"/>
                      <wps:cNvSpPr txBox="1">
                        <a:spLocks noChangeArrowheads="1"/>
                      </wps:cNvSpPr>
                      <wps:spPr bwMode="auto">
                        <a:xfrm>
                          <a:off x="516" y="1802"/>
                          <a:ext cx="2350" cy="596"/>
                        </a:xfrm>
                        <a:prstGeom prst="rect">
                          <a:avLst/>
                        </a:prstGeom>
                        <a:solidFill>
                          <a:srgbClr val="FFFFFF"/>
                        </a:solidFill>
                        <a:ln>
                          <a:noFill/>
                        </a:ln>
                      </wps:spPr>
                      <wps:txb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7777777" w:rsidR="00201C96" w:rsidRPr="00102E0C" w:rsidRDefault="00201C96" w:rsidP="002965C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071847F8" id="Grupo 1" o:spid="_x0000_s1027" style="position:absolute;margin-left:-65.3pt;margin-top:-26.8pt;width:123.1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">
              <v:shape id="Cuadro de texto 12" o:spid="_x0000_s1028"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7777777" w:rsidR="00201C96" w:rsidRPr="00102E0C" w:rsidRDefault="00201C96" w:rsidP="002965C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636"/>
    <w:multiLevelType w:val="hybridMultilevel"/>
    <w:tmpl w:val="B3543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7B02A4"/>
    <w:multiLevelType w:val="multilevel"/>
    <w:tmpl w:val="F1C6D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4D15B0"/>
    <w:multiLevelType w:val="hybridMultilevel"/>
    <w:tmpl w:val="A0AA1122"/>
    <w:lvl w:ilvl="0" w:tplc="BD08942A">
      <w:start w:val="1"/>
      <w:numFmt w:val="lowerLetter"/>
      <w:lvlText w:val="%1)"/>
      <w:lvlJc w:val="left"/>
      <w:pPr>
        <w:ind w:left="219" w:hanging="360"/>
      </w:pPr>
      <w:rPr>
        <w:rFonts w:hint="default"/>
        <w:b/>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3">
    <w:nsid w:val="13B70ED9"/>
    <w:multiLevelType w:val="hybridMultilevel"/>
    <w:tmpl w:val="11A0A2F6"/>
    <w:lvl w:ilvl="0" w:tplc="1DE2EA16">
      <w:start w:val="8"/>
      <w:numFmt w:val="bullet"/>
      <w:lvlText w:val="-"/>
      <w:lvlJc w:val="left"/>
      <w:pPr>
        <w:ind w:left="1069" w:hanging="360"/>
      </w:pPr>
      <w:rPr>
        <w:rFonts w:ascii="Arial" w:eastAsia="Arial"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nsid w:val="2768079C"/>
    <w:multiLevelType w:val="hybridMultilevel"/>
    <w:tmpl w:val="204C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112AF7"/>
    <w:multiLevelType w:val="hybridMultilevel"/>
    <w:tmpl w:val="CB923CA8"/>
    <w:lvl w:ilvl="0" w:tplc="FC34E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4DB48F2"/>
    <w:multiLevelType w:val="multilevel"/>
    <w:tmpl w:val="71B0E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51"/>
    <w:rsid w:val="00002D8B"/>
    <w:rsid w:val="00014550"/>
    <w:rsid w:val="00066E91"/>
    <w:rsid w:val="000969F9"/>
    <w:rsid w:val="00141A61"/>
    <w:rsid w:val="00172C52"/>
    <w:rsid w:val="00190AB2"/>
    <w:rsid w:val="001B49A6"/>
    <w:rsid w:val="001D34F9"/>
    <w:rsid w:val="001D41FF"/>
    <w:rsid w:val="001E54D1"/>
    <w:rsid w:val="001F1657"/>
    <w:rsid w:val="001F16A0"/>
    <w:rsid w:val="00201C96"/>
    <w:rsid w:val="00240E19"/>
    <w:rsid w:val="00256EFE"/>
    <w:rsid w:val="00257A95"/>
    <w:rsid w:val="00264C39"/>
    <w:rsid w:val="002965C8"/>
    <w:rsid w:val="002A199D"/>
    <w:rsid w:val="002B38C4"/>
    <w:rsid w:val="002C713B"/>
    <w:rsid w:val="002E21B0"/>
    <w:rsid w:val="003401C7"/>
    <w:rsid w:val="00340218"/>
    <w:rsid w:val="00352804"/>
    <w:rsid w:val="0036633C"/>
    <w:rsid w:val="0036646B"/>
    <w:rsid w:val="00384DC6"/>
    <w:rsid w:val="003856BF"/>
    <w:rsid w:val="003900B4"/>
    <w:rsid w:val="003E664F"/>
    <w:rsid w:val="00405915"/>
    <w:rsid w:val="0044317D"/>
    <w:rsid w:val="0045604E"/>
    <w:rsid w:val="00456619"/>
    <w:rsid w:val="00473635"/>
    <w:rsid w:val="004756BC"/>
    <w:rsid w:val="00476A5C"/>
    <w:rsid w:val="00492D18"/>
    <w:rsid w:val="004A4D7F"/>
    <w:rsid w:val="004C7F35"/>
    <w:rsid w:val="004F0FE2"/>
    <w:rsid w:val="004F5FC2"/>
    <w:rsid w:val="005120AD"/>
    <w:rsid w:val="005247D8"/>
    <w:rsid w:val="005370C1"/>
    <w:rsid w:val="005546E0"/>
    <w:rsid w:val="0057496C"/>
    <w:rsid w:val="00581FD3"/>
    <w:rsid w:val="005B3192"/>
    <w:rsid w:val="005B6080"/>
    <w:rsid w:val="005B7CE3"/>
    <w:rsid w:val="005D44D1"/>
    <w:rsid w:val="005D45EC"/>
    <w:rsid w:val="005E2934"/>
    <w:rsid w:val="005F4C5F"/>
    <w:rsid w:val="0064014F"/>
    <w:rsid w:val="006A674B"/>
    <w:rsid w:val="006B5174"/>
    <w:rsid w:val="006E22F8"/>
    <w:rsid w:val="006F083A"/>
    <w:rsid w:val="006F18A3"/>
    <w:rsid w:val="006F3BFE"/>
    <w:rsid w:val="00721EF0"/>
    <w:rsid w:val="0074503E"/>
    <w:rsid w:val="007704B8"/>
    <w:rsid w:val="007914DC"/>
    <w:rsid w:val="007D41D1"/>
    <w:rsid w:val="007E625A"/>
    <w:rsid w:val="007F117C"/>
    <w:rsid w:val="00821A5F"/>
    <w:rsid w:val="00831159"/>
    <w:rsid w:val="00857598"/>
    <w:rsid w:val="00864F91"/>
    <w:rsid w:val="00866AB7"/>
    <w:rsid w:val="00877182"/>
    <w:rsid w:val="00897993"/>
    <w:rsid w:val="008A7951"/>
    <w:rsid w:val="008D1B00"/>
    <w:rsid w:val="008F1916"/>
    <w:rsid w:val="00927682"/>
    <w:rsid w:val="00932297"/>
    <w:rsid w:val="00945E07"/>
    <w:rsid w:val="009540CF"/>
    <w:rsid w:val="00972E61"/>
    <w:rsid w:val="009926DC"/>
    <w:rsid w:val="009A4D66"/>
    <w:rsid w:val="009C01FE"/>
    <w:rsid w:val="009C491F"/>
    <w:rsid w:val="009C5E23"/>
    <w:rsid w:val="009C7437"/>
    <w:rsid w:val="009D1178"/>
    <w:rsid w:val="009F53C9"/>
    <w:rsid w:val="009F6E74"/>
    <w:rsid w:val="00A00B1A"/>
    <w:rsid w:val="00A14163"/>
    <w:rsid w:val="00A271BC"/>
    <w:rsid w:val="00A32079"/>
    <w:rsid w:val="00A55F6B"/>
    <w:rsid w:val="00A57076"/>
    <w:rsid w:val="00A80057"/>
    <w:rsid w:val="00B21732"/>
    <w:rsid w:val="00B222EB"/>
    <w:rsid w:val="00B27B19"/>
    <w:rsid w:val="00B3551C"/>
    <w:rsid w:val="00B37DC5"/>
    <w:rsid w:val="00B67365"/>
    <w:rsid w:val="00B81FBB"/>
    <w:rsid w:val="00BB578B"/>
    <w:rsid w:val="00BB6DC1"/>
    <w:rsid w:val="00BC2E10"/>
    <w:rsid w:val="00BC303A"/>
    <w:rsid w:val="00BC695B"/>
    <w:rsid w:val="00BD2FF2"/>
    <w:rsid w:val="00C44640"/>
    <w:rsid w:val="00C46F8A"/>
    <w:rsid w:val="00C61BCC"/>
    <w:rsid w:val="00C64393"/>
    <w:rsid w:val="00C663DD"/>
    <w:rsid w:val="00CB4838"/>
    <w:rsid w:val="00CC48F4"/>
    <w:rsid w:val="00CD1C25"/>
    <w:rsid w:val="00D8289B"/>
    <w:rsid w:val="00D87800"/>
    <w:rsid w:val="00DA0D08"/>
    <w:rsid w:val="00DB239A"/>
    <w:rsid w:val="00DF2816"/>
    <w:rsid w:val="00E16D33"/>
    <w:rsid w:val="00E27CB4"/>
    <w:rsid w:val="00E3012E"/>
    <w:rsid w:val="00E379D2"/>
    <w:rsid w:val="00E57F39"/>
    <w:rsid w:val="00E67659"/>
    <w:rsid w:val="00E73F7A"/>
    <w:rsid w:val="00EA0D47"/>
    <w:rsid w:val="00EB2F05"/>
    <w:rsid w:val="00EB70DD"/>
    <w:rsid w:val="00F033ED"/>
    <w:rsid w:val="00F066EE"/>
    <w:rsid w:val="00F30C5F"/>
    <w:rsid w:val="00F43C45"/>
    <w:rsid w:val="00F673A9"/>
    <w:rsid w:val="00FA17E0"/>
    <w:rsid w:val="00FA4A6A"/>
    <w:rsid w:val="00FD0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2BC822"/>
  <w15:docId w15:val="{83F844E0-AD2B-4B3C-9E63-64A8018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5D44D1"/>
    <w:pPr>
      <w:tabs>
        <w:tab w:val="center" w:pos="4419"/>
        <w:tab w:val="right" w:pos="8838"/>
      </w:tabs>
    </w:pPr>
  </w:style>
  <w:style w:type="character" w:customStyle="1" w:styleId="EncabezadoCar">
    <w:name w:val="Encabezado Car"/>
    <w:basedOn w:val="Fuentedeprrafopredeter"/>
    <w:link w:val="Encabezado"/>
    <w:uiPriority w:val="99"/>
    <w:rsid w:val="005D44D1"/>
  </w:style>
  <w:style w:type="paragraph" w:styleId="Piedepgina">
    <w:name w:val="footer"/>
    <w:basedOn w:val="Normal"/>
    <w:link w:val="PiedepginaCar"/>
    <w:uiPriority w:val="99"/>
    <w:unhideWhenUsed/>
    <w:rsid w:val="005D44D1"/>
    <w:pPr>
      <w:tabs>
        <w:tab w:val="center" w:pos="4419"/>
        <w:tab w:val="right" w:pos="8838"/>
      </w:tabs>
    </w:pPr>
  </w:style>
  <w:style w:type="character" w:customStyle="1" w:styleId="PiedepginaCar">
    <w:name w:val="Pie de página Car"/>
    <w:basedOn w:val="Fuentedeprrafopredeter"/>
    <w:link w:val="Piedepgina"/>
    <w:uiPriority w:val="99"/>
    <w:rsid w:val="005D44D1"/>
  </w:style>
  <w:style w:type="paragraph" w:styleId="Prrafodelista">
    <w:name w:val="List Paragraph"/>
    <w:basedOn w:val="Normal"/>
    <w:uiPriority w:val="34"/>
    <w:qFormat/>
    <w:rsid w:val="009C7437"/>
    <w:pPr>
      <w:ind w:left="720"/>
      <w:contextualSpacing/>
    </w:pPr>
  </w:style>
  <w:style w:type="paragraph" w:styleId="Textonotapie">
    <w:name w:val="footnote text"/>
    <w:basedOn w:val="Normal"/>
    <w:link w:val="TextonotapieCar"/>
    <w:uiPriority w:val="99"/>
    <w:unhideWhenUsed/>
    <w:rsid w:val="00FD0FC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FD0FC9"/>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FD0FC9"/>
    <w:rPr>
      <w:vertAlign w:val="superscript"/>
    </w:rPr>
  </w:style>
  <w:style w:type="character" w:styleId="Hipervnculo">
    <w:name w:val="Hyperlink"/>
    <w:basedOn w:val="Fuentedeprrafopredeter"/>
    <w:uiPriority w:val="99"/>
    <w:unhideWhenUsed/>
    <w:rsid w:val="00FD0FC9"/>
    <w:rPr>
      <w:color w:val="0000FF" w:themeColor="hyperlink"/>
      <w:u w:val="single"/>
    </w:rPr>
  </w:style>
  <w:style w:type="paragraph" w:styleId="Textoindependiente">
    <w:name w:val="Body Text"/>
    <w:basedOn w:val="Normal"/>
    <w:link w:val="TextoindependienteCar"/>
    <w:rsid w:val="005247D8"/>
    <w:pPr>
      <w:spacing w:after="120"/>
    </w:pPr>
    <w:rPr>
      <w:lang w:val="es-ES" w:eastAsia="es-ES"/>
    </w:rPr>
  </w:style>
  <w:style w:type="character" w:customStyle="1" w:styleId="TextoindependienteCar">
    <w:name w:val="Texto independiente Car"/>
    <w:basedOn w:val="Fuentedeprrafopredeter"/>
    <w:link w:val="Textoindependiente"/>
    <w:rsid w:val="005247D8"/>
    <w:rPr>
      <w:lang w:val="es-ES" w:eastAsia="es-ES"/>
    </w:rPr>
  </w:style>
  <w:style w:type="table" w:styleId="Tablaconcuadrcula">
    <w:name w:val="Table Grid"/>
    <w:basedOn w:val="Tablanormal"/>
    <w:uiPriority w:val="39"/>
    <w:rsid w:val="00256E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28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921">
      <w:bodyDiv w:val="1"/>
      <w:marLeft w:val="0"/>
      <w:marRight w:val="0"/>
      <w:marTop w:val="0"/>
      <w:marBottom w:val="0"/>
      <w:divBdr>
        <w:top w:val="none" w:sz="0" w:space="0" w:color="auto"/>
        <w:left w:val="none" w:sz="0" w:space="0" w:color="auto"/>
        <w:bottom w:val="none" w:sz="0" w:space="0" w:color="auto"/>
        <w:right w:val="none" w:sz="0" w:space="0" w:color="auto"/>
      </w:divBdr>
    </w:div>
    <w:div w:id="127705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F2F8-8D71-4EE1-8226-69A87599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3968</Words>
  <Characters>21825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Cubiculo2</dc:creator>
  <cp:lastModifiedBy>secretario tecnico</cp:lastModifiedBy>
  <cp:revision>15</cp:revision>
  <cp:lastPrinted>2021-05-13T20:24:00Z</cp:lastPrinted>
  <dcterms:created xsi:type="dcterms:W3CDTF">2021-05-12T17:48:00Z</dcterms:created>
  <dcterms:modified xsi:type="dcterms:W3CDTF">2021-05-13T20:24:00Z</dcterms:modified>
</cp:coreProperties>
</file>